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2B3DA9" w:rsidP="00AB259E">
      <w:pPr>
        <w:pStyle w:val="Title"/>
        <w:tabs>
          <w:tab w:val="left" w:pos="142"/>
        </w:tabs>
        <w:jc w:val="right"/>
        <w:rPr>
          <w:b w:val="0"/>
          <w:w w:val="100"/>
          <w:sz w:val="28"/>
          <w:szCs w:val="28"/>
        </w:rPr>
      </w:pPr>
      <w:r>
        <w:rPr>
          <w:b w:val="0"/>
          <w:w w:val="100"/>
          <w:sz w:val="28"/>
          <w:szCs w:val="28"/>
        </w:rPr>
        <w:t>д</w:t>
      </w:r>
      <w:r>
        <w:rPr>
          <w:b w:val="0"/>
          <w:w w:val="100"/>
          <w:sz w:val="28"/>
          <w:szCs w:val="28"/>
        </w:rPr>
        <w:t>ело №</w:t>
      </w:r>
      <w:r w:rsidR="00146545">
        <w:rPr>
          <w:b w:val="0"/>
          <w:w w:val="100"/>
          <w:sz w:val="28"/>
          <w:szCs w:val="28"/>
        </w:rPr>
        <w:t xml:space="preserve"> </w:t>
      </w:r>
      <w:r w:rsidR="000A1C55">
        <w:rPr>
          <w:b w:val="0"/>
          <w:w w:val="100"/>
          <w:sz w:val="28"/>
          <w:szCs w:val="28"/>
        </w:rPr>
        <w:t>5-</w:t>
      </w:r>
      <w:r w:rsidR="00053C1A">
        <w:rPr>
          <w:b w:val="0"/>
          <w:w w:val="100"/>
          <w:sz w:val="28"/>
          <w:szCs w:val="28"/>
        </w:rPr>
        <w:t>71</w:t>
      </w:r>
      <w:r w:rsidR="00804E7B">
        <w:rPr>
          <w:b w:val="0"/>
          <w:w w:val="100"/>
          <w:sz w:val="28"/>
          <w:szCs w:val="28"/>
        </w:rPr>
        <w:t>8</w:t>
      </w:r>
      <w:r>
        <w:rPr>
          <w:b w:val="0"/>
          <w:w w:val="100"/>
          <w:sz w:val="28"/>
          <w:szCs w:val="28"/>
        </w:rPr>
        <w:t>-220</w:t>
      </w:r>
      <w:r w:rsidR="000A1C55">
        <w:rPr>
          <w:b w:val="0"/>
          <w:w w:val="100"/>
          <w:sz w:val="28"/>
          <w:szCs w:val="28"/>
        </w:rPr>
        <w:t>3</w:t>
      </w:r>
      <w:r>
        <w:rPr>
          <w:b w:val="0"/>
          <w:w w:val="100"/>
          <w:sz w:val="28"/>
          <w:szCs w:val="28"/>
        </w:rPr>
        <w:t>/20</w:t>
      </w:r>
      <w:r w:rsidR="000A1C55">
        <w:rPr>
          <w:b w:val="0"/>
          <w:w w:val="100"/>
          <w:sz w:val="28"/>
          <w:szCs w:val="28"/>
        </w:rPr>
        <w:t>2</w:t>
      </w:r>
      <w:r w:rsidR="00053C1A">
        <w:rPr>
          <w:b w:val="0"/>
          <w:w w:val="100"/>
          <w:sz w:val="28"/>
          <w:szCs w:val="28"/>
        </w:rPr>
        <w:t>4</w:t>
      </w:r>
    </w:p>
    <w:p w:rsidR="00053C1A" w:rsidP="00AB259E">
      <w:pPr>
        <w:pStyle w:val="Title"/>
        <w:tabs>
          <w:tab w:val="left" w:pos="142"/>
        </w:tabs>
        <w:jc w:val="right"/>
        <w:rPr>
          <w:b w:val="0"/>
          <w:w w:val="100"/>
          <w:sz w:val="28"/>
          <w:szCs w:val="28"/>
        </w:rPr>
      </w:pPr>
      <w:r>
        <w:rPr>
          <w:b w:val="0"/>
          <w:w w:val="100"/>
          <w:sz w:val="28"/>
          <w:szCs w:val="28"/>
        </w:rPr>
        <w:t xml:space="preserve">УИД </w:t>
      </w:r>
      <w:r w:rsidRPr="00053C1A">
        <w:rPr>
          <w:b w:val="0"/>
          <w:bCs/>
          <w:w w:val="100"/>
          <w:sz w:val="28"/>
          <w:szCs w:val="28"/>
        </w:rPr>
        <w:t>86MS0054-01-2024-</w:t>
      </w:r>
      <w:r w:rsidR="00804E7B">
        <w:rPr>
          <w:b w:val="0"/>
          <w:bCs/>
          <w:w w:val="100"/>
          <w:sz w:val="28"/>
          <w:szCs w:val="28"/>
        </w:rPr>
        <w:t xml:space="preserve"> </w:t>
      </w:r>
      <w:r w:rsidRPr="00804E7B" w:rsidR="00804E7B">
        <w:rPr>
          <w:b w:val="0"/>
          <w:bCs/>
          <w:w w:val="100"/>
          <w:sz w:val="28"/>
          <w:szCs w:val="28"/>
        </w:rPr>
        <w:t>003685-45</w:t>
      </w:r>
    </w:p>
    <w:p w:rsidR="000D4489" w:rsidP="00AB259E">
      <w:pPr>
        <w:pStyle w:val="Title"/>
        <w:tabs>
          <w:tab w:val="left" w:pos="142"/>
        </w:tabs>
        <w:jc w:val="right"/>
        <w:rPr>
          <w:b w:val="0"/>
          <w:w w:val="100"/>
          <w:sz w:val="28"/>
          <w:szCs w:val="28"/>
        </w:rPr>
      </w:pPr>
    </w:p>
    <w:p w:rsidR="005C2A8F" w:rsidRPr="002B3DA9" w:rsidP="00AB259E">
      <w:pPr>
        <w:pStyle w:val="Title"/>
        <w:tabs>
          <w:tab w:val="left" w:pos="142"/>
        </w:tabs>
        <w:rPr>
          <w:b w:val="0"/>
          <w:w w:val="100"/>
          <w:sz w:val="28"/>
          <w:szCs w:val="28"/>
        </w:rPr>
      </w:pPr>
      <w:r w:rsidRPr="002B3DA9">
        <w:rPr>
          <w:b w:val="0"/>
          <w:w w:val="100"/>
          <w:sz w:val="28"/>
          <w:szCs w:val="28"/>
        </w:rPr>
        <w:t>П</w:t>
      </w:r>
      <w:r w:rsidRPr="002B3DA9">
        <w:rPr>
          <w:b w:val="0"/>
          <w:w w:val="100"/>
          <w:sz w:val="28"/>
          <w:szCs w:val="28"/>
        </w:rPr>
        <w:t xml:space="preserve"> О С Т А Н О В Л Е Н И Е</w:t>
      </w:r>
    </w:p>
    <w:p w:rsidR="00053C1A" w:rsidP="00053C1A">
      <w:pPr>
        <w:pStyle w:val="21"/>
        <w:shd w:val="clear" w:color="auto" w:fill="auto"/>
        <w:spacing w:after="210" w:line="220" w:lineRule="exact"/>
        <w:jc w:val="center"/>
        <w:rPr>
          <w:color w:val="000000"/>
          <w:lang w:eastAsia="ru-RU" w:bidi="ru-RU"/>
        </w:rPr>
      </w:pPr>
      <w:r>
        <w:rPr>
          <w:color w:val="000000"/>
          <w:lang w:eastAsia="ru-RU" w:bidi="ru-RU"/>
        </w:rPr>
        <w:t xml:space="preserve">по делу об административном правонарушении </w:t>
      </w:r>
      <w:r w:rsidR="00823605">
        <w:rPr>
          <w:color w:val="000000"/>
          <w:lang w:eastAsia="ru-RU" w:bidi="ru-RU"/>
        </w:rPr>
        <w:t xml:space="preserve"> </w:t>
      </w:r>
      <w:r>
        <w:rPr>
          <w:color w:val="000000"/>
          <w:lang w:eastAsia="ru-RU" w:bidi="ru-RU"/>
        </w:rPr>
        <w:t xml:space="preserve"> </w:t>
      </w:r>
    </w:p>
    <w:p w:rsidR="005C2A8F" w:rsidRPr="002B3DA9" w:rsidP="00AB259E">
      <w:pPr>
        <w:tabs>
          <w:tab w:val="left" w:pos="142"/>
        </w:tabs>
        <w:jc w:val="both"/>
        <w:rPr>
          <w:sz w:val="28"/>
          <w:szCs w:val="28"/>
        </w:rPr>
      </w:pPr>
      <w:r>
        <w:rPr>
          <w:color w:val="FF0000"/>
          <w:sz w:val="28"/>
          <w:szCs w:val="28"/>
        </w:rPr>
        <w:tab/>
      </w:r>
      <w:r w:rsidR="006C5A4E">
        <w:rPr>
          <w:color w:val="FF0000"/>
          <w:sz w:val="28"/>
          <w:szCs w:val="28"/>
        </w:rPr>
        <w:tab/>
      </w:r>
      <w:r w:rsidR="00053C1A">
        <w:rPr>
          <w:color w:val="000000" w:themeColor="text1"/>
          <w:sz w:val="28"/>
          <w:szCs w:val="28"/>
        </w:rPr>
        <w:t>2</w:t>
      </w:r>
      <w:r w:rsidR="00804E7B">
        <w:rPr>
          <w:color w:val="000000" w:themeColor="text1"/>
          <w:sz w:val="28"/>
          <w:szCs w:val="28"/>
        </w:rPr>
        <w:t xml:space="preserve">2 </w:t>
      </w:r>
      <w:r w:rsidR="00053C1A">
        <w:rPr>
          <w:color w:val="000000" w:themeColor="text1"/>
          <w:sz w:val="28"/>
          <w:szCs w:val="28"/>
        </w:rPr>
        <w:t>мая 2024</w:t>
      </w:r>
      <w:r>
        <w:rPr>
          <w:color w:val="000000" w:themeColor="text1"/>
          <w:sz w:val="28"/>
          <w:szCs w:val="28"/>
        </w:rPr>
        <w:t xml:space="preserve"> </w:t>
      </w:r>
      <w:r w:rsidRPr="000A1C55">
        <w:rPr>
          <w:color w:val="000000" w:themeColor="text1"/>
          <w:sz w:val="28"/>
          <w:szCs w:val="28"/>
        </w:rPr>
        <w:t>года</w:t>
      </w:r>
      <w:r w:rsidRPr="002B3DA9">
        <w:rPr>
          <w:sz w:val="28"/>
          <w:szCs w:val="28"/>
        </w:rPr>
        <w:t xml:space="preserve">    </w:t>
      </w:r>
      <w:r w:rsidR="006C5A4E">
        <w:rPr>
          <w:sz w:val="28"/>
          <w:szCs w:val="28"/>
        </w:rPr>
        <w:t xml:space="preserve">     </w:t>
      </w:r>
      <w:r w:rsidR="00053C1A">
        <w:rPr>
          <w:sz w:val="28"/>
          <w:szCs w:val="28"/>
        </w:rPr>
        <w:t xml:space="preserve">                                        </w:t>
      </w:r>
      <w:r w:rsidR="006C5A4E">
        <w:rPr>
          <w:sz w:val="28"/>
          <w:szCs w:val="28"/>
        </w:rPr>
        <w:t xml:space="preserve"> </w:t>
      </w:r>
      <w:r w:rsidR="00544EE2">
        <w:rPr>
          <w:sz w:val="28"/>
          <w:szCs w:val="28"/>
        </w:rPr>
        <w:t xml:space="preserve">  </w:t>
      </w:r>
      <w:r w:rsidRPr="002B3DA9">
        <w:rPr>
          <w:sz w:val="28"/>
          <w:szCs w:val="28"/>
        </w:rPr>
        <w:t>г</w:t>
      </w:r>
      <w:r w:rsidRPr="002B3DA9">
        <w:rPr>
          <w:sz w:val="28"/>
          <w:szCs w:val="28"/>
        </w:rPr>
        <w:t>.</w:t>
      </w:r>
      <w:r w:rsidR="00146545">
        <w:rPr>
          <w:sz w:val="28"/>
          <w:szCs w:val="28"/>
        </w:rPr>
        <w:t xml:space="preserve"> </w:t>
      </w:r>
      <w:r w:rsidRPr="002B3DA9">
        <w:rPr>
          <w:sz w:val="28"/>
          <w:szCs w:val="28"/>
        </w:rPr>
        <w:t>Нягань</w:t>
      </w:r>
      <w:r w:rsidR="00146545">
        <w:rPr>
          <w:sz w:val="28"/>
          <w:szCs w:val="28"/>
        </w:rPr>
        <w:t>,</w:t>
      </w:r>
      <w:r w:rsidRPr="002B3DA9">
        <w:rPr>
          <w:sz w:val="28"/>
          <w:szCs w:val="28"/>
        </w:rPr>
        <w:t xml:space="preserve"> </w:t>
      </w:r>
      <w:r w:rsidR="00053C1A">
        <w:rPr>
          <w:sz w:val="28"/>
          <w:szCs w:val="28"/>
        </w:rPr>
        <w:t>ХМАО-Югра</w:t>
      </w:r>
    </w:p>
    <w:p w:rsidR="002B3DA9" w:rsidP="00AB259E">
      <w:pPr>
        <w:pStyle w:val="BodyText"/>
        <w:tabs>
          <w:tab w:val="left" w:pos="142"/>
        </w:tabs>
        <w:ind w:firstLine="708"/>
        <w:rPr>
          <w:sz w:val="28"/>
          <w:szCs w:val="28"/>
        </w:rPr>
      </w:pPr>
      <w:r w:rsidRPr="002B3DA9">
        <w:rPr>
          <w:sz w:val="28"/>
          <w:szCs w:val="28"/>
        </w:rPr>
        <w:t>Мировой судья судебного участка №</w:t>
      </w:r>
      <w:r w:rsidR="00EC1BD6">
        <w:rPr>
          <w:sz w:val="28"/>
          <w:szCs w:val="28"/>
        </w:rPr>
        <w:t xml:space="preserve"> </w:t>
      </w:r>
      <w:r>
        <w:rPr>
          <w:sz w:val="28"/>
          <w:szCs w:val="28"/>
        </w:rPr>
        <w:t xml:space="preserve">3 </w:t>
      </w:r>
      <w:r>
        <w:rPr>
          <w:sz w:val="28"/>
          <w:szCs w:val="28"/>
        </w:rPr>
        <w:t>Няганского</w:t>
      </w:r>
      <w:r>
        <w:rPr>
          <w:sz w:val="28"/>
          <w:szCs w:val="28"/>
        </w:rPr>
        <w:t xml:space="preserve"> судебного района</w:t>
      </w:r>
      <w:r w:rsidRPr="002B3DA9">
        <w:rPr>
          <w:sz w:val="28"/>
          <w:szCs w:val="28"/>
        </w:rPr>
        <w:t xml:space="preserve"> Ханты</w:t>
      </w:r>
      <w:r w:rsidR="00146545">
        <w:rPr>
          <w:sz w:val="28"/>
          <w:szCs w:val="28"/>
        </w:rPr>
        <w:t xml:space="preserve">-Мансийского автономного округа – </w:t>
      </w:r>
      <w:r w:rsidR="00EC1BD6">
        <w:rPr>
          <w:sz w:val="28"/>
          <w:szCs w:val="28"/>
        </w:rPr>
        <w:t>Югры</w:t>
      </w:r>
      <w:r w:rsidR="000D4489">
        <w:rPr>
          <w:sz w:val="28"/>
          <w:szCs w:val="28"/>
        </w:rPr>
        <w:t xml:space="preserve"> </w:t>
      </w:r>
      <w:r w:rsidR="00053C1A">
        <w:rPr>
          <w:sz w:val="28"/>
          <w:szCs w:val="28"/>
        </w:rPr>
        <w:t>Изюмцева Р.Р.</w:t>
      </w:r>
      <w:r w:rsidR="00EC1BD6">
        <w:rPr>
          <w:sz w:val="28"/>
          <w:szCs w:val="28"/>
        </w:rPr>
        <w:t>,</w:t>
      </w:r>
    </w:p>
    <w:p w:rsidR="004B3B3B" w:rsidP="00AB259E">
      <w:pPr>
        <w:pStyle w:val="BodyText"/>
        <w:tabs>
          <w:tab w:val="left" w:pos="142"/>
        </w:tabs>
        <w:ind w:firstLine="708"/>
        <w:rPr>
          <w:sz w:val="28"/>
          <w:szCs w:val="28"/>
        </w:rPr>
      </w:pPr>
      <w:r>
        <w:rPr>
          <w:sz w:val="28"/>
          <w:szCs w:val="28"/>
        </w:rPr>
        <w:t xml:space="preserve">с участием помощника прокурора </w:t>
      </w:r>
      <w:r>
        <w:rPr>
          <w:sz w:val="28"/>
          <w:szCs w:val="28"/>
        </w:rPr>
        <w:t>г</w:t>
      </w:r>
      <w:r>
        <w:rPr>
          <w:sz w:val="28"/>
          <w:szCs w:val="28"/>
        </w:rPr>
        <w:t xml:space="preserve">. </w:t>
      </w:r>
      <w:r>
        <w:rPr>
          <w:sz w:val="28"/>
          <w:szCs w:val="28"/>
        </w:rPr>
        <w:t>Нягани</w:t>
      </w:r>
      <w:r>
        <w:rPr>
          <w:sz w:val="28"/>
          <w:szCs w:val="28"/>
        </w:rPr>
        <w:t xml:space="preserve"> </w:t>
      </w:r>
      <w:r>
        <w:rPr>
          <w:sz w:val="28"/>
          <w:szCs w:val="28"/>
        </w:rPr>
        <w:t>Вилисовой</w:t>
      </w:r>
      <w:r>
        <w:rPr>
          <w:sz w:val="28"/>
          <w:szCs w:val="28"/>
        </w:rPr>
        <w:t xml:space="preserve"> Г.З.,</w:t>
      </w:r>
    </w:p>
    <w:p w:rsidR="00053C1A" w:rsidP="00053C1A">
      <w:pPr>
        <w:pStyle w:val="BodyText"/>
        <w:tabs>
          <w:tab w:val="left" w:pos="142"/>
        </w:tabs>
        <w:ind w:firstLine="708"/>
        <w:rPr>
          <w:sz w:val="28"/>
          <w:szCs w:val="28"/>
        </w:rPr>
      </w:pPr>
      <w:r w:rsidRPr="002B3DA9">
        <w:rPr>
          <w:sz w:val="28"/>
          <w:szCs w:val="28"/>
        </w:rPr>
        <w:t xml:space="preserve">рассмотрев дело об </w:t>
      </w:r>
      <w:r>
        <w:rPr>
          <w:sz w:val="28"/>
          <w:szCs w:val="28"/>
        </w:rPr>
        <w:t>административном правонарушении</w:t>
      </w:r>
      <w:r w:rsidR="002B3DA9">
        <w:rPr>
          <w:sz w:val="28"/>
          <w:szCs w:val="28"/>
        </w:rPr>
        <w:t>, предусмотренно</w:t>
      </w:r>
      <w:r>
        <w:rPr>
          <w:sz w:val="28"/>
          <w:szCs w:val="28"/>
        </w:rPr>
        <w:t>м</w:t>
      </w:r>
      <w:r w:rsidR="002B3DA9">
        <w:rPr>
          <w:sz w:val="28"/>
          <w:szCs w:val="28"/>
        </w:rPr>
        <w:t xml:space="preserve"> частью </w:t>
      </w:r>
      <w:r>
        <w:rPr>
          <w:sz w:val="28"/>
          <w:szCs w:val="28"/>
        </w:rPr>
        <w:t xml:space="preserve">3 </w:t>
      </w:r>
      <w:r w:rsidR="002B3DA9">
        <w:rPr>
          <w:sz w:val="28"/>
          <w:szCs w:val="28"/>
        </w:rPr>
        <w:t>статьи 19.20</w:t>
      </w:r>
      <w:r w:rsidRPr="002B3DA9">
        <w:rPr>
          <w:sz w:val="28"/>
          <w:szCs w:val="28"/>
        </w:rPr>
        <w:t xml:space="preserve"> Кодекса </w:t>
      </w:r>
      <w:r w:rsidR="004F5F32">
        <w:rPr>
          <w:sz w:val="28"/>
          <w:szCs w:val="28"/>
        </w:rPr>
        <w:t xml:space="preserve">Российской Федерации </w:t>
      </w:r>
      <w:r w:rsidR="00EA205A">
        <w:rPr>
          <w:sz w:val="28"/>
          <w:szCs w:val="28"/>
        </w:rPr>
        <w:t>об административных</w:t>
      </w:r>
      <w:r w:rsidRPr="002B3DA9" w:rsidR="00EA205A">
        <w:rPr>
          <w:sz w:val="28"/>
          <w:szCs w:val="28"/>
        </w:rPr>
        <w:t xml:space="preserve"> правонарушения</w:t>
      </w:r>
      <w:r w:rsidR="00EA205A">
        <w:rPr>
          <w:sz w:val="28"/>
          <w:szCs w:val="28"/>
        </w:rPr>
        <w:t>х</w:t>
      </w:r>
      <w:r>
        <w:rPr>
          <w:sz w:val="28"/>
          <w:szCs w:val="28"/>
        </w:rPr>
        <w:t xml:space="preserve"> в отношении</w:t>
      </w:r>
    </w:p>
    <w:p w:rsidR="005C2A8F" w:rsidP="00053C1A">
      <w:pPr>
        <w:pStyle w:val="BodyText"/>
        <w:tabs>
          <w:tab w:val="left" w:pos="142"/>
        </w:tabs>
        <w:ind w:firstLine="708"/>
        <w:rPr>
          <w:sz w:val="28"/>
          <w:szCs w:val="28"/>
        </w:rPr>
      </w:pPr>
      <w:r>
        <w:rPr>
          <w:sz w:val="28"/>
          <w:szCs w:val="28"/>
        </w:rPr>
        <w:t xml:space="preserve">Борисенко Светланы Николаевны, </w:t>
      </w:r>
      <w:r w:rsidR="005B42F4">
        <w:rPr>
          <w:sz w:val="28"/>
          <w:szCs w:val="28"/>
        </w:rPr>
        <w:t>*</w:t>
      </w:r>
      <w:r>
        <w:rPr>
          <w:sz w:val="28"/>
          <w:szCs w:val="28"/>
        </w:rPr>
        <w:t xml:space="preserve"> года рождения, уроженки </w:t>
      </w:r>
      <w:r w:rsidR="005B42F4">
        <w:rPr>
          <w:sz w:val="28"/>
          <w:szCs w:val="28"/>
        </w:rPr>
        <w:t>*</w:t>
      </w:r>
      <w:r>
        <w:rPr>
          <w:sz w:val="28"/>
          <w:szCs w:val="28"/>
        </w:rPr>
        <w:t xml:space="preserve">, гражданки </w:t>
      </w:r>
      <w:r w:rsidR="005B42F4">
        <w:rPr>
          <w:sz w:val="28"/>
          <w:szCs w:val="28"/>
        </w:rPr>
        <w:t>*</w:t>
      </w:r>
      <w:r>
        <w:rPr>
          <w:sz w:val="28"/>
          <w:szCs w:val="28"/>
        </w:rPr>
        <w:t xml:space="preserve"> работающей главной медицинской сестрой БУ </w:t>
      </w:r>
      <w:r>
        <w:rPr>
          <w:sz w:val="28"/>
          <w:szCs w:val="28"/>
        </w:rPr>
        <w:t>ХМАО-Югра</w:t>
      </w:r>
      <w:r>
        <w:rPr>
          <w:sz w:val="28"/>
          <w:szCs w:val="28"/>
        </w:rPr>
        <w:t xml:space="preserve"> «</w:t>
      </w:r>
      <w:r>
        <w:rPr>
          <w:sz w:val="28"/>
          <w:szCs w:val="28"/>
        </w:rPr>
        <w:t>Няганская</w:t>
      </w:r>
      <w:r>
        <w:rPr>
          <w:sz w:val="28"/>
          <w:szCs w:val="28"/>
        </w:rPr>
        <w:t xml:space="preserve"> городская поликлиника», зарегистрированной и проживающей по адресу: </w:t>
      </w:r>
      <w:r w:rsidR="005B42F4">
        <w:rPr>
          <w:sz w:val="28"/>
          <w:szCs w:val="28"/>
        </w:rPr>
        <w:t>*</w:t>
      </w:r>
    </w:p>
    <w:p w:rsidR="005C2A8F" w:rsidP="00AB259E">
      <w:pPr>
        <w:tabs>
          <w:tab w:val="left" w:pos="142"/>
        </w:tabs>
        <w:jc w:val="center"/>
        <w:rPr>
          <w:sz w:val="28"/>
          <w:szCs w:val="28"/>
        </w:rPr>
      </w:pPr>
      <w:r w:rsidRPr="002B3DA9">
        <w:rPr>
          <w:sz w:val="28"/>
          <w:szCs w:val="28"/>
        </w:rPr>
        <w:t>У С Т А Н О В И Л:</w:t>
      </w:r>
    </w:p>
    <w:p w:rsidR="0078648B" w:rsidRPr="0078648B" w:rsidP="004B3B3B">
      <w:pPr>
        <w:pStyle w:val="21"/>
        <w:tabs>
          <w:tab w:val="left" w:pos="142"/>
          <w:tab w:val="left" w:pos="8102"/>
        </w:tabs>
        <w:spacing w:line="240" w:lineRule="auto"/>
        <w:ind w:firstLine="720"/>
        <w:rPr>
          <w:color w:val="000000"/>
          <w:sz w:val="28"/>
          <w:szCs w:val="28"/>
          <w:lang w:bidi="ru-RU"/>
        </w:rPr>
      </w:pPr>
      <w:r w:rsidRPr="0078648B">
        <w:rPr>
          <w:color w:val="000000"/>
          <w:sz w:val="28"/>
          <w:szCs w:val="28"/>
          <w:lang w:bidi="ru-RU"/>
        </w:rPr>
        <w:t xml:space="preserve">Прокуратурой города во исполнение задания прокуратуры ХМАО - </w:t>
      </w:r>
      <w:r w:rsidRPr="0078648B">
        <w:rPr>
          <w:color w:val="000000"/>
          <w:sz w:val="28"/>
          <w:szCs w:val="28"/>
          <w:lang w:bidi="ru-RU"/>
        </w:rPr>
        <w:t>Югры</w:t>
      </w:r>
      <w:r w:rsidRPr="0078648B">
        <w:rPr>
          <w:color w:val="000000"/>
          <w:sz w:val="28"/>
          <w:szCs w:val="28"/>
          <w:lang w:bidi="ru-RU"/>
        </w:rPr>
        <w:t xml:space="preserve"> проведена проверка БУ ХМАО </w:t>
      </w:r>
      <w:r w:rsidR="004B3B3B">
        <w:rPr>
          <w:color w:val="000000"/>
          <w:sz w:val="28"/>
          <w:szCs w:val="28"/>
          <w:lang w:bidi="ru-RU"/>
        </w:rPr>
        <w:t>-</w:t>
      </w:r>
      <w:r w:rsidRPr="0078648B">
        <w:rPr>
          <w:color w:val="000000"/>
          <w:sz w:val="28"/>
          <w:szCs w:val="28"/>
          <w:lang w:bidi="ru-RU"/>
        </w:rPr>
        <w:t xml:space="preserve"> </w:t>
      </w:r>
      <w:r w:rsidRPr="0078648B">
        <w:rPr>
          <w:color w:val="000000"/>
          <w:sz w:val="28"/>
          <w:szCs w:val="28"/>
          <w:lang w:bidi="ru-RU"/>
        </w:rPr>
        <w:t>Югры</w:t>
      </w:r>
      <w:r w:rsidRPr="0078648B">
        <w:rPr>
          <w:color w:val="000000"/>
          <w:sz w:val="28"/>
          <w:szCs w:val="28"/>
          <w:lang w:bidi="ru-RU"/>
        </w:rPr>
        <w:t xml:space="preserve"> «</w:t>
      </w:r>
      <w:r w:rsidRPr="0078648B">
        <w:rPr>
          <w:color w:val="000000"/>
          <w:sz w:val="28"/>
          <w:szCs w:val="28"/>
          <w:lang w:bidi="ru-RU"/>
        </w:rPr>
        <w:t>Няганская</w:t>
      </w:r>
      <w:r w:rsidRPr="0078648B">
        <w:rPr>
          <w:color w:val="000000"/>
          <w:sz w:val="28"/>
          <w:szCs w:val="28"/>
          <w:lang w:bidi="ru-RU"/>
        </w:rPr>
        <w:t xml:space="preserve"> </w:t>
      </w:r>
      <w:r w:rsidR="00804E7B">
        <w:rPr>
          <w:color w:val="000000"/>
          <w:sz w:val="28"/>
          <w:szCs w:val="28"/>
          <w:lang w:bidi="ru-RU"/>
        </w:rPr>
        <w:t>городская поликлиника</w:t>
      </w:r>
      <w:r w:rsidRPr="0078648B">
        <w:rPr>
          <w:color w:val="000000"/>
          <w:sz w:val="28"/>
          <w:szCs w:val="28"/>
          <w:lang w:bidi="ru-RU"/>
        </w:rPr>
        <w:t xml:space="preserve">», по результатам </w:t>
      </w:r>
      <w:r>
        <w:rPr>
          <w:color w:val="000000"/>
          <w:sz w:val="28"/>
          <w:szCs w:val="28"/>
          <w:lang w:bidi="ru-RU"/>
        </w:rPr>
        <w:t xml:space="preserve">которой </w:t>
      </w:r>
      <w:r w:rsidR="00B35C55">
        <w:rPr>
          <w:color w:val="000000"/>
          <w:sz w:val="28"/>
          <w:szCs w:val="28"/>
          <w:lang w:bidi="ru-RU"/>
        </w:rPr>
        <w:t>18.04.2024</w:t>
      </w:r>
      <w:r>
        <w:rPr>
          <w:color w:val="000000"/>
          <w:sz w:val="28"/>
          <w:szCs w:val="28"/>
          <w:lang w:bidi="ru-RU"/>
        </w:rPr>
        <w:t xml:space="preserve"> в </w:t>
      </w:r>
      <w:r w:rsidR="00804E7B">
        <w:rPr>
          <w:color w:val="000000"/>
          <w:sz w:val="28"/>
          <w:szCs w:val="28"/>
          <w:lang w:bidi="ru-RU"/>
        </w:rPr>
        <w:t>период времени с 15   часов 25 минут до 15 часов 40 минут</w:t>
      </w:r>
      <w:r>
        <w:rPr>
          <w:color w:val="000000"/>
          <w:sz w:val="28"/>
          <w:szCs w:val="28"/>
          <w:lang w:bidi="ru-RU"/>
        </w:rPr>
        <w:t xml:space="preserve"> </w:t>
      </w:r>
      <w:r w:rsidRPr="0078648B">
        <w:rPr>
          <w:color w:val="000000"/>
          <w:sz w:val="28"/>
          <w:szCs w:val="28"/>
          <w:lang w:bidi="ru-RU"/>
        </w:rPr>
        <w:t>в</w:t>
      </w:r>
      <w:r w:rsidR="00804E7B">
        <w:rPr>
          <w:color w:val="000000"/>
          <w:sz w:val="28"/>
          <w:szCs w:val="28"/>
          <w:lang w:bidi="ru-RU"/>
        </w:rPr>
        <w:t xml:space="preserve"> терапевтическом </w:t>
      </w:r>
      <w:r w:rsidRPr="0078648B">
        <w:rPr>
          <w:color w:val="000000"/>
          <w:sz w:val="28"/>
          <w:szCs w:val="28"/>
          <w:lang w:bidi="ru-RU"/>
        </w:rPr>
        <w:t>отделении</w:t>
      </w:r>
      <w:r w:rsidRPr="00804E7B" w:rsidR="00804E7B">
        <w:rPr>
          <w:color w:val="000000"/>
          <w:sz w:val="28"/>
          <w:szCs w:val="28"/>
          <w:lang w:eastAsia="ru-RU" w:bidi="ru-RU"/>
        </w:rPr>
        <w:t xml:space="preserve"> </w:t>
      </w:r>
      <w:r w:rsidRPr="00804E7B" w:rsidR="00804E7B">
        <w:rPr>
          <w:color w:val="000000"/>
          <w:sz w:val="28"/>
          <w:szCs w:val="28"/>
          <w:lang w:bidi="ru-RU"/>
        </w:rPr>
        <w:t xml:space="preserve">БУ ХМАО - </w:t>
      </w:r>
      <w:r w:rsidRPr="00804E7B" w:rsidR="00804E7B">
        <w:rPr>
          <w:color w:val="000000"/>
          <w:sz w:val="28"/>
          <w:szCs w:val="28"/>
          <w:lang w:bidi="ru-RU"/>
        </w:rPr>
        <w:t>Югры</w:t>
      </w:r>
      <w:r w:rsidRPr="00804E7B" w:rsidR="00804E7B">
        <w:rPr>
          <w:color w:val="000000"/>
          <w:sz w:val="28"/>
          <w:szCs w:val="28"/>
          <w:lang w:bidi="ru-RU"/>
        </w:rPr>
        <w:t xml:space="preserve"> «</w:t>
      </w:r>
      <w:r w:rsidRPr="00804E7B" w:rsidR="00804E7B">
        <w:rPr>
          <w:color w:val="000000"/>
          <w:sz w:val="28"/>
          <w:szCs w:val="28"/>
          <w:lang w:bidi="ru-RU"/>
        </w:rPr>
        <w:t>Няганская</w:t>
      </w:r>
      <w:r w:rsidRPr="00804E7B" w:rsidR="00804E7B">
        <w:rPr>
          <w:color w:val="000000"/>
          <w:sz w:val="28"/>
          <w:szCs w:val="28"/>
          <w:lang w:bidi="ru-RU"/>
        </w:rPr>
        <w:t xml:space="preserve"> городская поликлиника»</w:t>
      </w:r>
      <w:r w:rsidRPr="0078648B">
        <w:rPr>
          <w:color w:val="000000"/>
          <w:sz w:val="28"/>
          <w:szCs w:val="28"/>
          <w:lang w:bidi="ru-RU"/>
        </w:rPr>
        <w:t xml:space="preserve">, по адресу: </w:t>
      </w:r>
      <w:r w:rsidR="005B42F4">
        <w:rPr>
          <w:color w:val="000000"/>
          <w:sz w:val="28"/>
          <w:szCs w:val="28"/>
          <w:lang w:bidi="ru-RU"/>
        </w:rPr>
        <w:t>*</w:t>
      </w:r>
      <w:r w:rsidR="004B3B3B">
        <w:rPr>
          <w:color w:val="000000"/>
          <w:sz w:val="28"/>
          <w:szCs w:val="28"/>
          <w:lang w:bidi="ru-RU"/>
        </w:rPr>
        <w:t>,</w:t>
      </w:r>
      <w:r w:rsidRPr="0078648B">
        <w:rPr>
          <w:color w:val="000000"/>
          <w:sz w:val="28"/>
          <w:szCs w:val="28"/>
          <w:lang w:bidi="ru-RU"/>
        </w:rPr>
        <w:t xml:space="preserve"> установлено, что</w:t>
      </w:r>
      <w:r w:rsidR="00804E7B">
        <w:rPr>
          <w:color w:val="000000"/>
          <w:sz w:val="28"/>
          <w:szCs w:val="28"/>
          <w:lang w:bidi="ru-RU"/>
        </w:rPr>
        <w:t xml:space="preserve"> главной</w:t>
      </w:r>
      <w:r w:rsidRPr="0078648B">
        <w:rPr>
          <w:color w:val="000000"/>
          <w:sz w:val="28"/>
          <w:szCs w:val="28"/>
          <w:lang w:bidi="ru-RU"/>
        </w:rPr>
        <w:t xml:space="preserve"> медицинской сестр</w:t>
      </w:r>
      <w:r w:rsidR="00C13EBD">
        <w:rPr>
          <w:color w:val="000000"/>
          <w:sz w:val="28"/>
          <w:szCs w:val="28"/>
          <w:lang w:bidi="ru-RU"/>
        </w:rPr>
        <w:t>ой</w:t>
      </w:r>
      <w:r w:rsidRPr="0078648B">
        <w:rPr>
          <w:color w:val="000000"/>
          <w:sz w:val="28"/>
          <w:szCs w:val="28"/>
          <w:lang w:bidi="ru-RU"/>
        </w:rPr>
        <w:t xml:space="preserve"> </w:t>
      </w:r>
      <w:r w:rsidR="00804E7B">
        <w:rPr>
          <w:color w:val="000000"/>
          <w:sz w:val="28"/>
          <w:szCs w:val="28"/>
          <w:lang w:bidi="ru-RU"/>
        </w:rPr>
        <w:t>Борисенко С.Н</w:t>
      </w:r>
      <w:r>
        <w:rPr>
          <w:color w:val="000000"/>
          <w:sz w:val="28"/>
          <w:szCs w:val="28"/>
          <w:lang w:bidi="ru-RU"/>
        </w:rPr>
        <w:t xml:space="preserve">., обязанной осуществлять </w:t>
      </w:r>
      <w:r w:rsidRPr="0078648B">
        <w:rPr>
          <w:color w:val="000000"/>
          <w:sz w:val="28"/>
          <w:szCs w:val="28"/>
          <w:lang w:bidi="ru-RU"/>
        </w:rPr>
        <w:t>хранение лекарственных препаратов для отделения</w:t>
      </w:r>
      <w:r>
        <w:rPr>
          <w:color w:val="000000"/>
          <w:sz w:val="28"/>
          <w:szCs w:val="28"/>
          <w:lang w:bidi="ru-RU"/>
        </w:rPr>
        <w:t xml:space="preserve">, </w:t>
      </w:r>
      <w:r w:rsidRPr="0078648B">
        <w:rPr>
          <w:color w:val="000000"/>
          <w:sz w:val="28"/>
          <w:szCs w:val="28"/>
          <w:lang w:bidi="ru-RU"/>
        </w:rPr>
        <w:t>обеспечивать</w:t>
      </w:r>
      <w:r w:rsidRPr="0078648B">
        <w:rPr>
          <w:color w:val="000000"/>
          <w:sz w:val="28"/>
          <w:szCs w:val="28"/>
          <w:lang w:bidi="ru-RU"/>
        </w:rPr>
        <w:t xml:space="preserve"> отделение медикаментами, инструментарием, изделиями медицинского назначения, расходными материалами с выполнением условий их хранения, сроков годности и контролировать правильность их использования; контролировать фармацевтический порядок в отделении, правильность хранения, </w:t>
      </w:r>
      <w:r>
        <w:rPr>
          <w:color w:val="000000"/>
          <w:sz w:val="28"/>
          <w:szCs w:val="28"/>
          <w:lang w:bidi="ru-RU"/>
        </w:rPr>
        <w:t>вести учет</w:t>
      </w:r>
      <w:r w:rsidRPr="0078648B">
        <w:rPr>
          <w:color w:val="000000"/>
          <w:sz w:val="28"/>
          <w:szCs w:val="28"/>
          <w:lang w:bidi="ru-RU"/>
        </w:rPr>
        <w:t xml:space="preserve"> и использования лекарственных препаратов</w:t>
      </w:r>
      <w:r>
        <w:rPr>
          <w:color w:val="000000"/>
          <w:sz w:val="28"/>
          <w:szCs w:val="28"/>
          <w:lang w:bidi="ru-RU"/>
        </w:rPr>
        <w:t xml:space="preserve"> нарушен </w:t>
      </w:r>
      <w:r w:rsidR="00804E7B">
        <w:rPr>
          <w:color w:val="000000"/>
          <w:sz w:val="28"/>
          <w:szCs w:val="28"/>
          <w:lang w:bidi="ru-RU"/>
        </w:rPr>
        <w:t>срок</w:t>
      </w:r>
      <w:r>
        <w:rPr>
          <w:color w:val="000000"/>
          <w:sz w:val="28"/>
          <w:szCs w:val="28"/>
          <w:lang w:bidi="ru-RU"/>
        </w:rPr>
        <w:t xml:space="preserve"> хранения лекарственных препаратов</w:t>
      </w:r>
      <w:r w:rsidR="00B13353">
        <w:rPr>
          <w:color w:val="000000"/>
          <w:sz w:val="28"/>
          <w:szCs w:val="28"/>
          <w:lang w:bidi="ru-RU"/>
        </w:rPr>
        <w:t xml:space="preserve"> и температурный режим хранения </w:t>
      </w:r>
      <w:r w:rsidRPr="00B13353" w:rsidR="00B13353">
        <w:rPr>
          <w:color w:val="000000"/>
          <w:sz w:val="28"/>
          <w:szCs w:val="28"/>
          <w:lang w:bidi="ru-RU"/>
        </w:rPr>
        <w:t>лекарственных препаратов</w:t>
      </w:r>
      <w:r>
        <w:rPr>
          <w:color w:val="000000"/>
          <w:sz w:val="28"/>
          <w:szCs w:val="28"/>
          <w:lang w:bidi="ru-RU"/>
        </w:rPr>
        <w:t>.</w:t>
      </w:r>
      <w:r w:rsidR="00C13EBD">
        <w:rPr>
          <w:color w:val="000000"/>
          <w:sz w:val="28"/>
          <w:szCs w:val="28"/>
          <w:lang w:bidi="ru-RU"/>
        </w:rPr>
        <w:t xml:space="preserve"> </w:t>
      </w:r>
    </w:p>
    <w:p w:rsidR="00230CF3" w:rsidRPr="00230CF3" w:rsidP="004B3B3B">
      <w:pPr>
        <w:tabs>
          <w:tab w:val="left" w:pos="142"/>
        </w:tabs>
        <w:ind w:firstLine="709"/>
        <w:jc w:val="both"/>
        <w:rPr>
          <w:color w:val="000000" w:themeColor="text1"/>
          <w:sz w:val="28"/>
          <w:szCs w:val="28"/>
        </w:rPr>
      </w:pPr>
      <w:r>
        <w:rPr>
          <w:color w:val="000000" w:themeColor="text1"/>
          <w:sz w:val="28"/>
          <w:szCs w:val="28"/>
        </w:rPr>
        <w:t xml:space="preserve">Должностное лицо </w:t>
      </w:r>
      <w:r w:rsidR="00804E7B">
        <w:rPr>
          <w:color w:val="000000" w:themeColor="text1"/>
          <w:sz w:val="28"/>
          <w:szCs w:val="28"/>
        </w:rPr>
        <w:t>Борисенко С.Н</w:t>
      </w:r>
      <w:r>
        <w:rPr>
          <w:color w:val="000000" w:themeColor="text1"/>
          <w:sz w:val="28"/>
          <w:szCs w:val="28"/>
        </w:rPr>
        <w:t xml:space="preserve">. </w:t>
      </w:r>
      <w:r w:rsidR="00EA43A2">
        <w:rPr>
          <w:sz w:val="28"/>
          <w:szCs w:val="28"/>
        </w:rPr>
        <w:t>на рассмотрение дела об административном правонарушении не явил</w:t>
      </w:r>
      <w:r w:rsidR="00BE1917">
        <w:rPr>
          <w:sz w:val="28"/>
          <w:szCs w:val="28"/>
        </w:rPr>
        <w:t>ась</w:t>
      </w:r>
      <w:r w:rsidR="00EA43A2">
        <w:rPr>
          <w:sz w:val="28"/>
          <w:szCs w:val="28"/>
        </w:rPr>
        <w:t xml:space="preserve">, </w:t>
      </w:r>
      <w:r>
        <w:rPr>
          <w:color w:val="000000" w:themeColor="text1"/>
          <w:sz w:val="28"/>
          <w:szCs w:val="28"/>
        </w:rPr>
        <w:t xml:space="preserve">о времени и месте рассмотрения дела об административном правонарушении </w:t>
      </w:r>
      <w:r>
        <w:rPr>
          <w:sz w:val="28"/>
          <w:szCs w:val="28"/>
        </w:rPr>
        <w:t>извещена надлежащим образом</w:t>
      </w:r>
      <w:r w:rsidR="00A77BD5">
        <w:rPr>
          <w:sz w:val="28"/>
          <w:szCs w:val="28"/>
        </w:rPr>
        <w:t>. П</w:t>
      </w:r>
      <w:r w:rsidR="00BE1917">
        <w:rPr>
          <w:sz w:val="28"/>
          <w:szCs w:val="28"/>
        </w:rPr>
        <w:t>росила о</w:t>
      </w:r>
      <w:r w:rsidR="00EA43A2">
        <w:rPr>
          <w:sz w:val="28"/>
          <w:szCs w:val="28"/>
        </w:rPr>
        <w:t xml:space="preserve"> рассмотрени</w:t>
      </w:r>
      <w:r w:rsidR="00BE1917">
        <w:rPr>
          <w:sz w:val="28"/>
          <w:szCs w:val="28"/>
        </w:rPr>
        <w:t>и</w:t>
      </w:r>
      <w:r w:rsidR="00EA43A2">
        <w:rPr>
          <w:sz w:val="28"/>
          <w:szCs w:val="28"/>
        </w:rPr>
        <w:t xml:space="preserve"> дела </w:t>
      </w:r>
      <w:r w:rsidR="004B3B3B">
        <w:rPr>
          <w:sz w:val="28"/>
          <w:szCs w:val="28"/>
        </w:rPr>
        <w:t>в её отсутствие</w:t>
      </w:r>
      <w:r w:rsidRPr="00230CF3">
        <w:rPr>
          <w:color w:val="000000" w:themeColor="text1"/>
          <w:sz w:val="28"/>
          <w:szCs w:val="28"/>
        </w:rPr>
        <w:t>.</w:t>
      </w:r>
    </w:p>
    <w:p w:rsidR="005C2A8F" w:rsidP="004B3B3B">
      <w:pPr>
        <w:tabs>
          <w:tab w:val="left" w:pos="142"/>
        </w:tabs>
        <w:ind w:firstLine="709"/>
        <w:jc w:val="both"/>
        <w:rPr>
          <w:color w:val="000000" w:themeColor="text1"/>
          <w:sz w:val="28"/>
          <w:szCs w:val="28"/>
        </w:rPr>
      </w:pPr>
      <w:r w:rsidRPr="00230CF3">
        <w:rPr>
          <w:color w:val="000000" w:themeColor="text1"/>
          <w:sz w:val="28"/>
          <w:szCs w:val="28"/>
        </w:rPr>
        <w:t xml:space="preserve">В соответствии с частью 2 статьи 25.1 Кодекса Российской Федерации об административных правонарушениях, </w:t>
      </w:r>
      <w:r w:rsidR="004B3B3B">
        <w:rPr>
          <w:color w:val="000000" w:themeColor="text1"/>
          <w:sz w:val="28"/>
          <w:szCs w:val="28"/>
        </w:rPr>
        <w:t>мировой судья полагает</w:t>
      </w:r>
      <w:r w:rsidR="00BE1917">
        <w:rPr>
          <w:color w:val="000000" w:themeColor="text1"/>
          <w:sz w:val="28"/>
          <w:szCs w:val="28"/>
        </w:rPr>
        <w:t xml:space="preserve"> возможным </w:t>
      </w:r>
      <w:r w:rsidRPr="00230CF3">
        <w:rPr>
          <w:color w:val="000000" w:themeColor="text1"/>
          <w:sz w:val="28"/>
          <w:szCs w:val="28"/>
        </w:rPr>
        <w:t xml:space="preserve">рассмотреть дело в отсутствии </w:t>
      </w:r>
      <w:r w:rsidR="00CE3B98">
        <w:rPr>
          <w:color w:val="000000" w:themeColor="text1"/>
          <w:sz w:val="28"/>
          <w:szCs w:val="28"/>
        </w:rPr>
        <w:t xml:space="preserve">должностного лица </w:t>
      </w:r>
      <w:r w:rsidR="00804E7B">
        <w:rPr>
          <w:color w:val="000000" w:themeColor="text1"/>
          <w:sz w:val="28"/>
          <w:szCs w:val="28"/>
        </w:rPr>
        <w:t>Борисенко С.Н.</w:t>
      </w:r>
    </w:p>
    <w:p w:rsidR="00BE1917" w:rsidRPr="000A1C55" w:rsidP="004B3B3B">
      <w:pPr>
        <w:tabs>
          <w:tab w:val="left" w:pos="142"/>
        </w:tabs>
        <w:ind w:firstLine="709"/>
        <w:jc w:val="both"/>
        <w:rPr>
          <w:color w:val="000000" w:themeColor="text1"/>
          <w:sz w:val="28"/>
          <w:szCs w:val="28"/>
        </w:rPr>
      </w:pPr>
      <w:r>
        <w:rPr>
          <w:color w:val="000000" w:themeColor="text1"/>
          <w:sz w:val="28"/>
          <w:szCs w:val="28"/>
        </w:rPr>
        <w:t xml:space="preserve">Помощник прокурора </w:t>
      </w:r>
      <w:r>
        <w:rPr>
          <w:color w:val="000000" w:themeColor="text1"/>
          <w:sz w:val="28"/>
          <w:szCs w:val="28"/>
        </w:rPr>
        <w:t>г</w:t>
      </w:r>
      <w:r>
        <w:rPr>
          <w:color w:val="000000" w:themeColor="text1"/>
          <w:sz w:val="28"/>
          <w:szCs w:val="28"/>
        </w:rPr>
        <w:t>.</w:t>
      </w:r>
      <w:r w:rsidR="006C5A4E">
        <w:rPr>
          <w:color w:val="000000" w:themeColor="text1"/>
          <w:sz w:val="28"/>
          <w:szCs w:val="28"/>
        </w:rPr>
        <w:t xml:space="preserve"> </w:t>
      </w:r>
      <w:r>
        <w:rPr>
          <w:color w:val="000000" w:themeColor="text1"/>
          <w:sz w:val="28"/>
          <w:szCs w:val="28"/>
        </w:rPr>
        <w:t>Нягани</w:t>
      </w:r>
      <w:r w:rsidR="00A77BD5">
        <w:rPr>
          <w:color w:val="000000" w:themeColor="text1"/>
          <w:sz w:val="28"/>
          <w:szCs w:val="28"/>
        </w:rPr>
        <w:t xml:space="preserve"> </w:t>
      </w:r>
      <w:r>
        <w:rPr>
          <w:color w:val="000000" w:themeColor="text1"/>
          <w:sz w:val="28"/>
          <w:szCs w:val="28"/>
        </w:rPr>
        <w:t>при рассмотрении дела об административном правонарушении поддержал</w:t>
      </w:r>
      <w:r w:rsidR="006C5A4E">
        <w:rPr>
          <w:color w:val="000000" w:themeColor="text1"/>
          <w:sz w:val="28"/>
          <w:szCs w:val="28"/>
        </w:rPr>
        <w:t>а</w:t>
      </w:r>
      <w:r>
        <w:rPr>
          <w:color w:val="000000" w:themeColor="text1"/>
          <w:sz w:val="28"/>
          <w:szCs w:val="28"/>
        </w:rPr>
        <w:t xml:space="preserve"> доводы, изложенные в постановлении о возбуждении производства по делу об административном правонарушении</w:t>
      </w:r>
      <w:r w:rsidR="006C5A4E">
        <w:rPr>
          <w:color w:val="000000" w:themeColor="text1"/>
          <w:sz w:val="28"/>
          <w:szCs w:val="28"/>
        </w:rPr>
        <w:t>, просила назначить наказание, предусмотренное санкцией статьи</w:t>
      </w:r>
      <w:r>
        <w:rPr>
          <w:color w:val="000000" w:themeColor="text1"/>
          <w:sz w:val="28"/>
          <w:szCs w:val="28"/>
        </w:rPr>
        <w:t>.</w:t>
      </w:r>
    </w:p>
    <w:p w:rsidR="005155BC" w:rsidP="004B3B3B">
      <w:pPr>
        <w:tabs>
          <w:tab w:val="left" w:pos="142"/>
        </w:tabs>
        <w:ind w:firstLine="709"/>
        <w:jc w:val="both"/>
        <w:rPr>
          <w:sz w:val="28"/>
          <w:szCs w:val="28"/>
        </w:rPr>
      </w:pPr>
      <w:r>
        <w:rPr>
          <w:color w:val="000000" w:themeColor="text1"/>
          <w:sz w:val="28"/>
          <w:szCs w:val="28"/>
        </w:rPr>
        <w:t>З</w:t>
      </w:r>
      <w:r w:rsidR="00BE1917">
        <w:rPr>
          <w:color w:val="000000" w:themeColor="text1"/>
          <w:sz w:val="28"/>
          <w:szCs w:val="28"/>
        </w:rPr>
        <w:t>аслушав</w:t>
      </w:r>
      <w:r>
        <w:rPr>
          <w:color w:val="000000" w:themeColor="text1"/>
          <w:sz w:val="28"/>
          <w:szCs w:val="28"/>
        </w:rPr>
        <w:t xml:space="preserve"> </w:t>
      </w:r>
      <w:r w:rsidR="00BE1917">
        <w:rPr>
          <w:color w:val="000000" w:themeColor="text1"/>
          <w:sz w:val="28"/>
          <w:szCs w:val="28"/>
        </w:rPr>
        <w:t>помощника прокурора</w:t>
      </w:r>
      <w:r w:rsidR="006C5A4E">
        <w:rPr>
          <w:color w:val="000000" w:themeColor="text1"/>
          <w:sz w:val="28"/>
          <w:szCs w:val="28"/>
        </w:rPr>
        <w:t xml:space="preserve"> </w:t>
      </w:r>
      <w:r w:rsidR="006C5A4E">
        <w:rPr>
          <w:color w:val="000000" w:themeColor="text1"/>
          <w:sz w:val="28"/>
          <w:szCs w:val="28"/>
        </w:rPr>
        <w:t>г</w:t>
      </w:r>
      <w:r w:rsidR="006C5A4E">
        <w:rPr>
          <w:color w:val="000000" w:themeColor="text1"/>
          <w:sz w:val="28"/>
          <w:szCs w:val="28"/>
        </w:rPr>
        <w:t xml:space="preserve">. </w:t>
      </w:r>
      <w:r w:rsidR="00CE3B98">
        <w:rPr>
          <w:color w:val="000000" w:themeColor="text1"/>
          <w:sz w:val="28"/>
          <w:szCs w:val="28"/>
        </w:rPr>
        <w:t>Н</w:t>
      </w:r>
      <w:r w:rsidR="006C5A4E">
        <w:rPr>
          <w:color w:val="000000" w:themeColor="text1"/>
          <w:sz w:val="28"/>
          <w:szCs w:val="28"/>
        </w:rPr>
        <w:t>ягани</w:t>
      </w:r>
      <w:r>
        <w:rPr>
          <w:color w:val="000000" w:themeColor="text1"/>
          <w:sz w:val="28"/>
          <w:szCs w:val="28"/>
        </w:rPr>
        <w:t>, и</w:t>
      </w:r>
      <w:r w:rsidRPr="005155BC">
        <w:rPr>
          <w:color w:val="000000" w:themeColor="text1"/>
          <w:sz w:val="28"/>
          <w:szCs w:val="28"/>
        </w:rPr>
        <w:t>сследовав материалы дела,</w:t>
      </w:r>
      <w:r>
        <w:rPr>
          <w:color w:val="000000" w:themeColor="text1"/>
          <w:sz w:val="28"/>
          <w:szCs w:val="28"/>
        </w:rPr>
        <w:t xml:space="preserve"> </w:t>
      </w:r>
      <w:r w:rsidRPr="000A1C55" w:rsidR="005C2A8F">
        <w:rPr>
          <w:color w:val="000000" w:themeColor="text1"/>
          <w:sz w:val="28"/>
          <w:szCs w:val="28"/>
        </w:rPr>
        <w:t xml:space="preserve">мировой судья </w:t>
      </w:r>
      <w:r>
        <w:rPr>
          <w:color w:val="000000" w:themeColor="text1"/>
          <w:sz w:val="28"/>
          <w:szCs w:val="28"/>
        </w:rPr>
        <w:t>приходит к следующему.</w:t>
      </w:r>
    </w:p>
    <w:p w:rsidR="0078648B" w:rsidRPr="0078648B" w:rsidP="004B3B3B">
      <w:pPr>
        <w:pStyle w:val="21"/>
        <w:ind w:firstLine="709"/>
        <w:rPr>
          <w:sz w:val="28"/>
          <w:szCs w:val="28"/>
          <w:lang w:bidi="ru-RU"/>
        </w:rPr>
      </w:pPr>
      <w:r w:rsidRPr="0078648B">
        <w:rPr>
          <w:sz w:val="28"/>
          <w:szCs w:val="28"/>
          <w:lang w:bidi="ru-RU"/>
        </w:rPr>
        <w:t>В соответствии с пунктом 1 статьи 3 Федерального закона от 04.05.2011 № 99-ФЗ «О лицензировании отдельных видов деятельности» (далее - Закон №99-ФЗ) лицензия</w:t>
      </w:r>
      <w:r w:rsidR="004B3B3B">
        <w:rPr>
          <w:sz w:val="28"/>
          <w:szCs w:val="28"/>
          <w:lang w:bidi="ru-RU"/>
        </w:rPr>
        <w:t xml:space="preserve"> -</w:t>
      </w:r>
      <w:r w:rsidRPr="0078648B">
        <w:rPr>
          <w:sz w:val="28"/>
          <w:szCs w:val="28"/>
          <w:lang w:bidi="ru-RU"/>
        </w:rPr>
        <w:t xml:space="preserve"> это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 </w:t>
      </w:r>
    </w:p>
    <w:p w:rsidR="0078648B" w:rsidRPr="0078648B" w:rsidP="004B3B3B">
      <w:pPr>
        <w:pStyle w:val="21"/>
        <w:ind w:firstLine="709"/>
        <w:rPr>
          <w:sz w:val="28"/>
          <w:szCs w:val="28"/>
          <w:lang w:bidi="ru-RU"/>
        </w:rPr>
      </w:pPr>
      <w:r w:rsidRPr="0078648B">
        <w:rPr>
          <w:sz w:val="28"/>
          <w:szCs w:val="28"/>
          <w:lang w:bidi="ru-RU"/>
        </w:rPr>
        <w:t>На основании статей 2, 3 вышеуказанного Федерального закона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требований, которые установлены вышеназванным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r w:rsidRPr="0078648B">
        <w:rPr>
          <w:sz w:val="28"/>
          <w:szCs w:val="28"/>
          <w:lang w:bidi="ru-RU"/>
        </w:rPr>
        <w:t xml:space="preserve">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 </w:t>
      </w:r>
    </w:p>
    <w:p w:rsidR="0078648B" w:rsidRPr="0078648B" w:rsidP="004B3B3B">
      <w:pPr>
        <w:pStyle w:val="21"/>
        <w:ind w:firstLine="709"/>
        <w:rPr>
          <w:sz w:val="28"/>
          <w:szCs w:val="28"/>
          <w:lang w:bidi="ru-RU"/>
        </w:rPr>
      </w:pPr>
      <w:r w:rsidRPr="0078648B">
        <w:rPr>
          <w:sz w:val="28"/>
          <w:szCs w:val="28"/>
          <w:lang w:bidi="ru-RU"/>
        </w:rPr>
        <w:t xml:space="preserve">Согласно пункту 47 статьи 12 Закона №99-ФЗ фармацевтическая деятельность подлежит обязательному лицензированию. </w:t>
      </w:r>
    </w:p>
    <w:p w:rsidR="0078648B" w:rsidRPr="0078648B" w:rsidP="004B3B3B">
      <w:pPr>
        <w:pStyle w:val="21"/>
        <w:ind w:firstLine="709"/>
        <w:rPr>
          <w:sz w:val="28"/>
          <w:szCs w:val="28"/>
          <w:lang w:bidi="ru-RU"/>
        </w:rPr>
      </w:pPr>
      <w:r w:rsidRPr="0078648B">
        <w:rPr>
          <w:sz w:val="28"/>
          <w:szCs w:val="28"/>
          <w:lang w:bidi="ru-RU"/>
        </w:rPr>
        <w:t xml:space="preserve">Подпункт 47 пункта 1 статьи 12 Закона №99-ФЗ обязывает юридических лиц и индивидуальных предпринимателей к получению лицензии на осуществление фармацевтической деятельности. </w:t>
      </w:r>
    </w:p>
    <w:p w:rsidR="0078648B" w:rsidRPr="0078648B" w:rsidP="004B3B3B">
      <w:pPr>
        <w:pStyle w:val="21"/>
        <w:ind w:firstLine="709"/>
        <w:rPr>
          <w:sz w:val="28"/>
          <w:szCs w:val="28"/>
          <w:lang w:bidi="ru-RU"/>
        </w:rPr>
      </w:pPr>
      <w:r w:rsidRPr="0078648B">
        <w:rPr>
          <w:sz w:val="28"/>
          <w:szCs w:val="28"/>
          <w:lang w:bidi="ru-RU"/>
        </w:rPr>
        <w:t xml:space="preserve">Порядок лицензирования фармацевтической деятельности, осуществляемой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w:t>
      </w:r>
      <w:r w:rsidRPr="0078648B">
        <w:rPr>
          <w:sz w:val="28"/>
          <w:szCs w:val="28"/>
          <w:lang w:bidi="ru-RU"/>
        </w:rPr>
        <w:t xml:space="preserve">( </w:t>
      </w:r>
      <w:r w:rsidRPr="0078648B">
        <w:rPr>
          <w:sz w:val="28"/>
          <w:szCs w:val="28"/>
          <w:lang w:bidi="ru-RU"/>
        </w:rPr>
        <w:t xml:space="preserve">отделения) общей врачебной (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 и индивидуальными предпринимателями, определяется Положением о лицензировании фармацевтической деятельности, утвержденным Постановлением Правительства РФ от 31.03.2022 № 547 (далее - Положение). </w:t>
      </w:r>
    </w:p>
    <w:p w:rsidR="0078648B" w:rsidRPr="0078648B" w:rsidP="004B3B3B">
      <w:pPr>
        <w:pStyle w:val="21"/>
        <w:ind w:firstLine="709"/>
        <w:rPr>
          <w:sz w:val="28"/>
          <w:szCs w:val="28"/>
          <w:lang w:bidi="ru-RU"/>
        </w:rPr>
      </w:pPr>
      <w:r w:rsidRPr="0078648B">
        <w:rPr>
          <w:sz w:val="28"/>
          <w:szCs w:val="28"/>
          <w:lang w:bidi="ru-RU"/>
        </w:rPr>
        <w:t>В силу пункта 6 вышеуказанного Положения лицензиат для осуществления фармацевтической деятельности должен соответствовать, в том числе следующим лицензионным требованиям: соблюдение лицензиатом, осуществляющим хранение лекарственных сре</w:t>
      </w:r>
      <w:r w:rsidRPr="0078648B">
        <w:rPr>
          <w:sz w:val="28"/>
          <w:szCs w:val="28"/>
          <w:lang w:bidi="ru-RU"/>
        </w:rPr>
        <w:t>дств дл</w:t>
      </w:r>
      <w:r w:rsidRPr="0078648B">
        <w:rPr>
          <w:sz w:val="28"/>
          <w:szCs w:val="28"/>
          <w:lang w:bidi="ru-RU"/>
        </w:rPr>
        <w:t xml:space="preserve">я медицинского применения, правил хранения лекарственных средств для медицинского применения (подпункт «к»). </w:t>
      </w:r>
    </w:p>
    <w:p w:rsidR="0078648B" w:rsidRPr="0078648B" w:rsidP="004B3B3B">
      <w:pPr>
        <w:pStyle w:val="21"/>
        <w:ind w:firstLine="709"/>
        <w:rPr>
          <w:sz w:val="28"/>
          <w:szCs w:val="28"/>
          <w:lang w:bidi="ru-RU"/>
        </w:rPr>
      </w:pPr>
      <w:r w:rsidRPr="0078648B">
        <w:rPr>
          <w:sz w:val="28"/>
          <w:szCs w:val="28"/>
          <w:lang w:bidi="ru-RU"/>
        </w:rPr>
        <w:t xml:space="preserve">Согласно пунктам 1, 2 статьи 58 Федерального закона от 12.04.2010 №61-ФЗ «Об обращении лекарственных средств» хранение лекарственных средств осуществляется производителями лекарственных средств, </w:t>
      </w:r>
      <w:r w:rsidRPr="0078648B">
        <w:rPr>
          <w:sz w:val="28"/>
          <w:szCs w:val="28"/>
          <w:lang w:bidi="ru-RU"/>
        </w:rPr>
        <w:t>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w:t>
      </w:r>
      <w:r w:rsidRPr="0078648B">
        <w:rPr>
          <w:sz w:val="28"/>
          <w:szCs w:val="28"/>
          <w:lang w:bidi="ru-RU"/>
        </w:rPr>
        <w:t xml:space="preserve"> Правила хранения лекарственных средств утверждаются соответствующим уполномоченным федеральным органом исполнительной власти. </w:t>
      </w:r>
    </w:p>
    <w:p w:rsidR="0078648B" w:rsidRPr="0078648B" w:rsidP="004B3B3B">
      <w:pPr>
        <w:pStyle w:val="21"/>
        <w:ind w:firstLine="709"/>
        <w:rPr>
          <w:sz w:val="28"/>
          <w:szCs w:val="28"/>
          <w:lang w:bidi="ru-RU"/>
        </w:rPr>
      </w:pPr>
      <w:r w:rsidRPr="0078648B">
        <w:rPr>
          <w:sz w:val="28"/>
          <w:szCs w:val="28"/>
          <w:lang w:bidi="ru-RU"/>
        </w:rPr>
        <w:t xml:space="preserve">В соответствии с пунктом 40 Правил хранения лекарственных средств, утвержденных приказом Министерства здравоохранения и социального развития Российской Федерации от 23.08.2010 № 706н (далее - Правила),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 </w:t>
      </w:r>
    </w:p>
    <w:p w:rsidR="0078648B" w:rsidRPr="0078648B" w:rsidP="004B3B3B">
      <w:pPr>
        <w:pStyle w:val="21"/>
        <w:ind w:firstLine="709"/>
        <w:rPr>
          <w:sz w:val="28"/>
          <w:szCs w:val="28"/>
          <w:lang w:bidi="ru-RU"/>
        </w:rPr>
      </w:pPr>
      <w:r w:rsidRPr="0078648B">
        <w:rPr>
          <w:sz w:val="28"/>
          <w:szCs w:val="28"/>
          <w:lang w:bidi="ru-RU"/>
        </w:rPr>
        <w:t>На основании пункта 3 Правил в помещениях для хранения лекарственных средств должны поддерживаться определенные температура и влажность воздуха, позволяющие обеспечить хранение лекарственных сре</w:t>
      </w:r>
      <w:r w:rsidRPr="0078648B">
        <w:rPr>
          <w:sz w:val="28"/>
          <w:szCs w:val="28"/>
          <w:lang w:bidi="ru-RU"/>
        </w:rPr>
        <w:t>дств в с</w:t>
      </w:r>
      <w:r w:rsidRPr="0078648B">
        <w:rPr>
          <w:sz w:val="28"/>
          <w:szCs w:val="28"/>
          <w:lang w:bidi="ru-RU"/>
        </w:rPr>
        <w:t xml:space="preserve">оответствии с указанными на первичной и вторичной (потребительской) упаковке требованиями производителей лекарственных средств. </w:t>
      </w:r>
    </w:p>
    <w:p w:rsidR="0078648B" w:rsidRPr="0078648B" w:rsidP="004B3B3B">
      <w:pPr>
        <w:pStyle w:val="21"/>
        <w:ind w:firstLine="709"/>
        <w:rPr>
          <w:sz w:val="28"/>
          <w:szCs w:val="28"/>
          <w:lang w:bidi="ru-RU"/>
        </w:rPr>
      </w:pPr>
      <w:r w:rsidRPr="0078648B">
        <w:rPr>
          <w:sz w:val="28"/>
          <w:szCs w:val="28"/>
          <w:lang w:bidi="ru-RU"/>
        </w:rPr>
        <w:t>В пункте 32 Правил прописано, что хранение лекарственных средств, требующих защиты от воздействия повышенной температуры (</w:t>
      </w:r>
      <w:r w:rsidRPr="0078648B">
        <w:rPr>
          <w:sz w:val="28"/>
          <w:szCs w:val="28"/>
          <w:lang w:bidi="ru-RU"/>
        </w:rPr>
        <w:t>термолабильные</w:t>
      </w:r>
      <w:r w:rsidRPr="0078648B">
        <w:rPr>
          <w:sz w:val="28"/>
          <w:szCs w:val="28"/>
          <w:lang w:bidi="ru-RU"/>
        </w:rPr>
        <w:t xml:space="preserve"> лекарственные средства),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 </w:t>
      </w:r>
    </w:p>
    <w:p w:rsidR="009B3970" w:rsidRPr="009B3970" w:rsidP="009B3970">
      <w:pPr>
        <w:pStyle w:val="21"/>
        <w:ind w:firstLine="709"/>
        <w:rPr>
          <w:sz w:val="28"/>
          <w:szCs w:val="28"/>
          <w:lang w:bidi="ru-RU"/>
        </w:rPr>
      </w:pPr>
      <w:r w:rsidRPr="0078648B">
        <w:rPr>
          <w:sz w:val="28"/>
          <w:szCs w:val="28"/>
          <w:lang w:bidi="ru-RU"/>
        </w:rPr>
        <w:t xml:space="preserve">На основании лицензии от </w:t>
      </w:r>
      <w:r w:rsidRPr="009B3970">
        <w:rPr>
          <w:sz w:val="28"/>
          <w:szCs w:val="28"/>
          <w:lang w:bidi="ru-RU"/>
        </w:rPr>
        <w:t>27.12.2019 №</w:t>
      </w:r>
      <w:r w:rsidR="00B13353">
        <w:rPr>
          <w:sz w:val="28"/>
          <w:szCs w:val="28"/>
          <w:lang w:bidi="ru-RU"/>
        </w:rPr>
        <w:t xml:space="preserve"> </w:t>
      </w:r>
      <w:r w:rsidR="005B42F4">
        <w:rPr>
          <w:sz w:val="28"/>
          <w:szCs w:val="28"/>
          <w:lang w:bidi="ru-RU"/>
        </w:rPr>
        <w:t>*</w:t>
      </w:r>
      <w:r w:rsidR="00B13353">
        <w:rPr>
          <w:sz w:val="28"/>
          <w:szCs w:val="28"/>
          <w:lang w:bidi="ru-RU"/>
        </w:rPr>
        <w:t xml:space="preserve"> </w:t>
      </w:r>
      <w:r w:rsidRPr="009B3970">
        <w:rPr>
          <w:sz w:val="28"/>
          <w:szCs w:val="28"/>
          <w:lang w:bidi="ru-RU"/>
        </w:rPr>
        <w:t xml:space="preserve">ХМАО - </w:t>
      </w:r>
      <w:r w:rsidRPr="009B3970">
        <w:rPr>
          <w:sz w:val="28"/>
          <w:szCs w:val="28"/>
          <w:lang w:bidi="ru-RU"/>
        </w:rPr>
        <w:t>Югры</w:t>
      </w:r>
      <w:r w:rsidRPr="009B3970">
        <w:rPr>
          <w:sz w:val="28"/>
          <w:szCs w:val="28"/>
          <w:lang w:bidi="ru-RU"/>
        </w:rPr>
        <w:t xml:space="preserve"> «</w:t>
      </w:r>
      <w:r w:rsidRPr="009B3970">
        <w:rPr>
          <w:sz w:val="28"/>
          <w:szCs w:val="28"/>
          <w:lang w:bidi="ru-RU"/>
        </w:rPr>
        <w:t>Няганская</w:t>
      </w:r>
      <w:r w:rsidRPr="009B3970">
        <w:rPr>
          <w:sz w:val="28"/>
          <w:szCs w:val="28"/>
          <w:lang w:bidi="ru-RU"/>
        </w:rPr>
        <w:t xml:space="preserve"> городская поликлиника» имеет право на осуществление медицинской деятельности по адресам согласно приложению. </w:t>
      </w:r>
    </w:p>
    <w:p w:rsidR="00B13353" w:rsidP="00B13353">
      <w:pPr>
        <w:pStyle w:val="21"/>
        <w:ind w:firstLine="708"/>
        <w:rPr>
          <w:sz w:val="28"/>
          <w:szCs w:val="28"/>
          <w:lang w:bidi="ru-RU"/>
        </w:rPr>
      </w:pPr>
      <w:r w:rsidRPr="009B3970">
        <w:rPr>
          <w:sz w:val="28"/>
          <w:szCs w:val="28"/>
          <w:lang w:bidi="ru-RU"/>
        </w:rPr>
        <w:t>Согласно лицензии от 28.02.2020 №</w:t>
      </w:r>
      <w:r>
        <w:rPr>
          <w:sz w:val="28"/>
          <w:szCs w:val="28"/>
          <w:lang w:bidi="ru-RU"/>
        </w:rPr>
        <w:t xml:space="preserve"> </w:t>
      </w:r>
      <w:r w:rsidR="005B42F4">
        <w:rPr>
          <w:sz w:val="28"/>
          <w:szCs w:val="28"/>
          <w:lang w:bidi="ru-RU"/>
        </w:rPr>
        <w:t>*</w:t>
      </w:r>
      <w:r>
        <w:rPr>
          <w:sz w:val="28"/>
          <w:szCs w:val="28"/>
          <w:lang w:bidi="ru-RU"/>
        </w:rPr>
        <w:t xml:space="preserve"> БУ </w:t>
      </w:r>
      <w:r w:rsidRPr="009B3970">
        <w:rPr>
          <w:sz w:val="28"/>
          <w:szCs w:val="28"/>
          <w:lang w:bidi="ru-RU"/>
        </w:rPr>
        <w:t xml:space="preserve">ХМАО - </w:t>
      </w:r>
      <w:r w:rsidRPr="009B3970">
        <w:rPr>
          <w:sz w:val="28"/>
          <w:szCs w:val="28"/>
          <w:lang w:bidi="ru-RU"/>
        </w:rPr>
        <w:t>Югры</w:t>
      </w:r>
      <w:r w:rsidRPr="009B3970">
        <w:rPr>
          <w:sz w:val="28"/>
          <w:szCs w:val="28"/>
          <w:lang w:bidi="ru-RU"/>
        </w:rPr>
        <w:t xml:space="preserve"> «</w:t>
      </w:r>
      <w:r w:rsidRPr="009B3970">
        <w:rPr>
          <w:sz w:val="28"/>
          <w:szCs w:val="28"/>
          <w:lang w:bidi="ru-RU"/>
        </w:rPr>
        <w:t>Няганская</w:t>
      </w:r>
      <w:r w:rsidRPr="009B3970">
        <w:rPr>
          <w:sz w:val="28"/>
          <w:szCs w:val="28"/>
          <w:lang w:bidi="ru-RU"/>
        </w:rPr>
        <w:t xml:space="preserve"> городская поликлиника» имеет право на осуществление </w:t>
      </w:r>
      <w:r>
        <w:rPr>
          <w:sz w:val="28"/>
          <w:szCs w:val="28"/>
          <w:lang w:bidi="ru-RU"/>
        </w:rPr>
        <w:t xml:space="preserve">фармацевтической деятельности. </w:t>
      </w:r>
    </w:p>
    <w:p w:rsidR="009B3970" w:rsidRPr="009B3970" w:rsidP="005B42F4">
      <w:pPr>
        <w:pStyle w:val="21"/>
        <w:ind w:firstLine="708"/>
        <w:rPr>
          <w:sz w:val="28"/>
          <w:szCs w:val="28"/>
          <w:lang w:bidi="ru-RU"/>
        </w:rPr>
      </w:pPr>
      <w:r w:rsidRPr="009B3970">
        <w:rPr>
          <w:sz w:val="28"/>
          <w:szCs w:val="28"/>
          <w:lang w:bidi="ru-RU"/>
        </w:rPr>
        <w:t xml:space="preserve"> </w:t>
      </w:r>
      <w:r w:rsidRPr="009B3970">
        <w:rPr>
          <w:sz w:val="28"/>
          <w:szCs w:val="28"/>
          <w:lang w:bidi="ru-RU"/>
        </w:rPr>
        <w:t>Проведенной прокуратурой города в</w:t>
      </w:r>
      <w:r w:rsidR="00B13353">
        <w:rPr>
          <w:sz w:val="28"/>
          <w:szCs w:val="28"/>
          <w:lang w:bidi="ru-RU"/>
        </w:rPr>
        <w:t xml:space="preserve"> терапевтическом отделении, по </w:t>
      </w:r>
      <w:r w:rsidRPr="009B3970">
        <w:rPr>
          <w:sz w:val="28"/>
          <w:szCs w:val="28"/>
          <w:lang w:bidi="ru-RU"/>
        </w:rPr>
        <w:t xml:space="preserve">адресу: г. </w:t>
      </w:r>
      <w:r w:rsidRPr="009B3970">
        <w:rPr>
          <w:sz w:val="28"/>
          <w:szCs w:val="28"/>
          <w:lang w:bidi="ru-RU"/>
        </w:rPr>
        <w:t>Нягань</w:t>
      </w:r>
      <w:r w:rsidRPr="009B3970">
        <w:rPr>
          <w:sz w:val="28"/>
          <w:szCs w:val="28"/>
          <w:lang w:bidi="ru-RU"/>
        </w:rPr>
        <w:t xml:space="preserve">, ул. </w:t>
      </w:r>
      <w:r w:rsidRPr="009B3970">
        <w:rPr>
          <w:sz w:val="28"/>
          <w:szCs w:val="28"/>
          <w:lang w:bidi="ru-RU"/>
        </w:rPr>
        <w:t>Чернышова</w:t>
      </w:r>
      <w:r w:rsidRPr="009B3970">
        <w:rPr>
          <w:sz w:val="28"/>
          <w:szCs w:val="28"/>
          <w:lang w:bidi="ru-RU"/>
        </w:rPr>
        <w:t>, д.13 установлено, что в кабинете дневного стационара на момент проверки в холодильнике марки «Бирюса» для хранения лекарственных средств т</w:t>
      </w:r>
      <w:r w:rsidR="00B13353">
        <w:rPr>
          <w:sz w:val="28"/>
          <w:szCs w:val="28"/>
          <w:lang w:bidi="ru-RU"/>
        </w:rPr>
        <w:t>емпература воздуха составляла +6</w:t>
      </w:r>
      <w:r w:rsidRPr="009B3970">
        <w:rPr>
          <w:sz w:val="28"/>
          <w:szCs w:val="28"/>
          <w:lang w:bidi="ru-RU"/>
        </w:rPr>
        <w:t>С, тогда как в указанном холодильнике хранился препарат «</w:t>
      </w:r>
      <w:r w:rsidRPr="009B3970">
        <w:rPr>
          <w:sz w:val="28"/>
          <w:szCs w:val="28"/>
          <w:lang w:bidi="ru-RU"/>
        </w:rPr>
        <w:t>Толизор</w:t>
      </w:r>
      <w:r w:rsidRPr="009B3970">
        <w:rPr>
          <w:sz w:val="28"/>
          <w:szCs w:val="28"/>
          <w:lang w:bidi="ru-RU"/>
        </w:rPr>
        <w:t>» в количестве 1</w:t>
      </w:r>
      <w:r w:rsidR="00B13353">
        <w:rPr>
          <w:sz w:val="28"/>
          <w:szCs w:val="28"/>
          <w:lang w:bidi="ru-RU"/>
        </w:rPr>
        <w:t>0</w:t>
      </w:r>
      <w:r w:rsidRPr="009B3970">
        <w:rPr>
          <w:sz w:val="28"/>
          <w:szCs w:val="28"/>
          <w:lang w:bidi="ru-RU"/>
        </w:rPr>
        <w:t xml:space="preserve"> упаковок, изготовителем установлены условия хранения для указанного </w:t>
      </w:r>
      <w:r w:rsidR="00B13353">
        <w:rPr>
          <w:sz w:val="28"/>
          <w:szCs w:val="28"/>
          <w:lang w:bidi="ru-RU"/>
        </w:rPr>
        <w:t xml:space="preserve">препарата от +8С </w:t>
      </w:r>
      <w:r w:rsidRPr="009B3970">
        <w:rPr>
          <w:sz w:val="28"/>
          <w:szCs w:val="28"/>
          <w:lang w:bidi="ru-RU"/>
        </w:rPr>
        <w:t xml:space="preserve">до +15С. </w:t>
      </w:r>
    </w:p>
    <w:p w:rsidR="009B3970" w:rsidRPr="009B3970" w:rsidP="00B13353">
      <w:pPr>
        <w:pStyle w:val="21"/>
        <w:ind w:firstLine="709"/>
        <w:rPr>
          <w:sz w:val="28"/>
          <w:szCs w:val="28"/>
          <w:lang w:bidi="ru-RU"/>
        </w:rPr>
      </w:pPr>
      <w:r w:rsidRPr="009B3970">
        <w:rPr>
          <w:sz w:val="28"/>
          <w:szCs w:val="28"/>
          <w:lang w:bidi="ru-RU"/>
        </w:rPr>
        <w:t>В соответствии с пунктом 6 части 1 с</w:t>
      </w:r>
      <w:r w:rsidR="00B13353">
        <w:rPr>
          <w:sz w:val="28"/>
          <w:szCs w:val="28"/>
          <w:lang w:bidi="ru-RU"/>
        </w:rPr>
        <w:t xml:space="preserve">татьи 4 Федерального закона от </w:t>
      </w:r>
      <w:r w:rsidRPr="009B3970">
        <w:rPr>
          <w:sz w:val="28"/>
          <w:szCs w:val="28"/>
          <w:lang w:bidi="ru-RU"/>
        </w:rPr>
        <w:t xml:space="preserve">21.11.2011 №323 - ФЗ «Об основах охраны здоровья граждан в Российской Федерации» (далее - Закон №323-ФЗ) одним из основных принципов охраны </w:t>
      </w:r>
      <w:r w:rsidRPr="009B3970">
        <w:rPr>
          <w:sz w:val="28"/>
          <w:szCs w:val="28"/>
          <w:lang w:bidi="ru-RU"/>
        </w:rPr>
        <w:t xml:space="preserve">здоровья является доступность и качество медицинской помощи. </w:t>
      </w:r>
    </w:p>
    <w:p w:rsidR="009B3970" w:rsidRPr="009B3970" w:rsidP="00B13353">
      <w:pPr>
        <w:pStyle w:val="21"/>
        <w:ind w:firstLine="709"/>
        <w:rPr>
          <w:sz w:val="28"/>
          <w:szCs w:val="28"/>
          <w:lang w:bidi="ru-RU"/>
        </w:rPr>
      </w:pPr>
      <w:r w:rsidRPr="009B3970">
        <w:rPr>
          <w:sz w:val="28"/>
          <w:szCs w:val="28"/>
          <w:lang w:bidi="ru-RU"/>
        </w:rPr>
        <w:t>Согласно части 2 статьи 18 вышеназванного Закона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w:t>
      </w:r>
      <w:r w:rsidR="00B13353">
        <w:rPr>
          <w:sz w:val="28"/>
          <w:szCs w:val="28"/>
          <w:lang w:bidi="ru-RU"/>
        </w:rPr>
        <w:t xml:space="preserve">тупной и качественной медицинской помощи. </w:t>
      </w:r>
    </w:p>
    <w:p w:rsidR="009B3970" w:rsidRPr="009B3970" w:rsidP="00B13353">
      <w:pPr>
        <w:pStyle w:val="21"/>
        <w:ind w:firstLine="709"/>
        <w:rPr>
          <w:sz w:val="28"/>
          <w:szCs w:val="28"/>
          <w:lang w:bidi="ru-RU"/>
        </w:rPr>
      </w:pPr>
      <w:r w:rsidRPr="009B3970">
        <w:rPr>
          <w:sz w:val="28"/>
          <w:szCs w:val="28"/>
          <w:lang w:bidi="ru-RU"/>
        </w:rPr>
        <w:t>В соответствии с пункто</w:t>
      </w:r>
      <w:r w:rsidR="00B13353">
        <w:rPr>
          <w:sz w:val="28"/>
          <w:szCs w:val="28"/>
          <w:lang w:bidi="ru-RU"/>
        </w:rPr>
        <w:t xml:space="preserve">м 1 статьи 4 Закона №61-ФЗ под </w:t>
      </w:r>
      <w:r w:rsidRPr="009B3970">
        <w:rPr>
          <w:sz w:val="28"/>
          <w:szCs w:val="28"/>
          <w:lang w:bidi="ru-RU"/>
        </w:rPr>
        <w:t>лекарственными средствами понимаются вещества или их комбинации, вступающие в контакт с организмом человека, проникающие в органы, ткани организма человека, применяемые для профилактики, диагностики (за исключением веществ или их комбинаций, не контактирующих с организмом человека), лечения заболевания, реабилитации, для сохранения, предотвращения или прерывания беременности и полученные из крови, плазмы крови, из</w:t>
      </w:r>
      <w:r w:rsidRPr="009B3970">
        <w:rPr>
          <w:sz w:val="28"/>
          <w:szCs w:val="28"/>
          <w:lang w:bidi="ru-RU"/>
        </w:rPr>
        <w:t xml:space="preserve"> органов, тканей организма человека,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 </w:t>
      </w:r>
    </w:p>
    <w:p w:rsidR="009B3970" w:rsidRPr="009B3970" w:rsidP="00B13353">
      <w:pPr>
        <w:pStyle w:val="21"/>
        <w:ind w:firstLine="708"/>
        <w:rPr>
          <w:sz w:val="28"/>
          <w:szCs w:val="28"/>
          <w:lang w:bidi="ru-RU"/>
        </w:rPr>
      </w:pPr>
      <w:r w:rsidRPr="009B3970">
        <w:rPr>
          <w:sz w:val="28"/>
          <w:szCs w:val="28"/>
          <w:lang w:bidi="ru-RU"/>
        </w:rPr>
        <w:t>Согласно пункта</w:t>
      </w:r>
      <w:r w:rsidRPr="009B3970">
        <w:rPr>
          <w:sz w:val="28"/>
          <w:szCs w:val="28"/>
          <w:lang w:bidi="ru-RU"/>
        </w:rPr>
        <w:t xml:space="preserve"> 4 статьи 4 Закона №61-ФЗ лекарственные препараты - это лекарственные средства в виде лекарственных форм, применяемые для профилактики,</w:t>
      </w:r>
      <w:r w:rsidR="00B13353">
        <w:rPr>
          <w:sz w:val="28"/>
          <w:szCs w:val="28"/>
          <w:lang w:bidi="ru-RU"/>
        </w:rPr>
        <w:t xml:space="preserve"> </w:t>
      </w:r>
      <w:r w:rsidRPr="009B3970">
        <w:rPr>
          <w:sz w:val="28"/>
          <w:szCs w:val="28"/>
          <w:lang w:bidi="ru-RU"/>
        </w:rPr>
        <w:t>диагностики,</w:t>
      </w:r>
      <w:r w:rsidR="00B13353">
        <w:rPr>
          <w:sz w:val="28"/>
          <w:szCs w:val="28"/>
          <w:lang w:bidi="ru-RU"/>
        </w:rPr>
        <w:t xml:space="preserve"> </w:t>
      </w:r>
      <w:r w:rsidRPr="009B3970">
        <w:rPr>
          <w:sz w:val="28"/>
          <w:szCs w:val="28"/>
          <w:lang w:bidi="ru-RU"/>
        </w:rPr>
        <w:t>лечения</w:t>
      </w:r>
      <w:r w:rsidR="00B13353">
        <w:rPr>
          <w:sz w:val="28"/>
          <w:szCs w:val="28"/>
          <w:lang w:bidi="ru-RU"/>
        </w:rPr>
        <w:t xml:space="preserve"> </w:t>
      </w:r>
      <w:r w:rsidRPr="009B3970">
        <w:rPr>
          <w:sz w:val="28"/>
          <w:szCs w:val="28"/>
          <w:lang w:bidi="ru-RU"/>
        </w:rPr>
        <w:t>заболевания,</w:t>
      </w:r>
      <w:r w:rsidR="00B13353">
        <w:rPr>
          <w:sz w:val="28"/>
          <w:szCs w:val="28"/>
          <w:lang w:bidi="ru-RU"/>
        </w:rPr>
        <w:t xml:space="preserve"> </w:t>
      </w:r>
      <w:r w:rsidRPr="009B3970">
        <w:rPr>
          <w:sz w:val="28"/>
          <w:szCs w:val="28"/>
          <w:lang w:bidi="ru-RU"/>
        </w:rPr>
        <w:t xml:space="preserve">реабилитации. </w:t>
      </w:r>
    </w:p>
    <w:p w:rsidR="009B3970" w:rsidRPr="009B3970" w:rsidP="009B3970">
      <w:pPr>
        <w:pStyle w:val="21"/>
        <w:ind w:firstLine="709"/>
        <w:rPr>
          <w:sz w:val="28"/>
          <w:szCs w:val="28"/>
          <w:lang w:bidi="ru-RU"/>
        </w:rPr>
      </w:pPr>
      <w:r>
        <w:rPr>
          <w:sz w:val="28"/>
          <w:szCs w:val="28"/>
          <w:lang w:bidi="ru-RU"/>
        </w:rPr>
        <w:t>На основании части 1 статьи 5</w:t>
      </w:r>
      <w:r w:rsidRPr="009B3970">
        <w:rPr>
          <w:sz w:val="28"/>
          <w:szCs w:val="28"/>
          <w:lang w:bidi="ru-RU"/>
        </w:rPr>
        <w:t xml:space="preserve">8 Закона №61-ФЗ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w:t>
      </w:r>
    </w:p>
    <w:p w:rsidR="009B3970" w:rsidRPr="009B3970" w:rsidP="00B13353">
      <w:pPr>
        <w:pStyle w:val="21"/>
        <w:rPr>
          <w:sz w:val="28"/>
          <w:szCs w:val="28"/>
          <w:lang w:bidi="ru-RU"/>
        </w:rPr>
      </w:pPr>
      <w:r w:rsidRPr="009B3970">
        <w:rPr>
          <w:sz w:val="28"/>
          <w:szCs w:val="28"/>
          <w:lang w:bidi="ru-RU"/>
        </w:rPr>
        <w:t xml:space="preserve">и иными организациями, осуществляющими обращение лекарственных средств. </w:t>
      </w:r>
    </w:p>
    <w:p w:rsidR="009B3970" w:rsidRPr="009B3970" w:rsidP="00B13353">
      <w:pPr>
        <w:pStyle w:val="21"/>
        <w:ind w:firstLine="709"/>
        <w:rPr>
          <w:sz w:val="28"/>
          <w:szCs w:val="28"/>
          <w:lang w:bidi="ru-RU"/>
        </w:rPr>
      </w:pPr>
      <w:r>
        <w:rPr>
          <w:sz w:val="28"/>
          <w:szCs w:val="28"/>
          <w:lang w:bidi="ru-RU"/>
        </w:rPr>
        <w:t xml:space="preserve">Частью 2 вышеуказанной нормы прописано, что Правила хранения </w:t>
      </w:r>
      <w:r w:rsidRPr="009B3970">
        <w:rPr>
          <w:sz w:val="28"/>
          <w:szCs w:val="28"/>
          <w:lang w:bidi="ru-RU"/>
        </w:rPr>
        <w:t xml:space="preserve">лекарственных средств утверждаются соответствующим уполномоченным федеральным органом исполнительной власти. </w:t>
      </w:r>
    </w:p>
    <w:p w:rsidR="009B3970" w:rsidRPr="009B3970" w:rsidP="00B13353">
      <w:pPr>
        <w:pStyle w:val="21"/>
        <w:ind w:firstLine="709"/>
        <w:rPr>
          <w:sz w:val="28"/>
          <w:szCs w:val="28"/>
          <w:lang w:bidi="ru-RU"/>
        </w:rPr>
      </w:pPr>
      <w:r w:rsidRPr="009B3970">
        <w:rPr>
          <w:sz w:val="28"/>
          <w:szCs w:val="28"/>
          <w:lang w:bidi="ru-RU"/>
        </w:rPr>
        <w:t xml:space="preserve">Так, Приказом </w:t>
      </w:r>
      <w:r w:rsidRPr="009B3970">
        <w:rPr>
          <w:sz w:val="28"/>
          <w:szCs w:val="28"/>
          <w:lang w:bidi="ru-RU"/>
        </w:rPr>
        <w:t>Минздравсоцразвития</w:t>
      </w:r>
      <w:r w:rsidRPr="009B3970">
        <w:rPr>
          <w:sz w:val="28"/>
          <w:szCs w:val="28"/>
          <w:lang w:bidi="ru-RU"/>
        </w:rPr>
        <w:t xml:space="preserve"> РФ от 23.08.2010 №706н «Об утверждении Правил хранения лекарственных средств» утверждены Правила хран</w:t>
      </w:r>
      <w:r w:rsidR="00B13353">
        <w:rPr>
          <w:sz w:val="28"/>
          <w:szCs w:val="28"/>
          <w:lang w:bidi="ru-RU"/>
        </w:rPr>
        <w:t xml:space="preserve">ения лекарственных препаратов. </w:t>
      </w:r>
    </w:p>
    <w:p w:rsidR="009B3970" w:rsidRPr="009B3970" w:rsidP="005B42F4">
      <w:pPr>
        <w:pStyle w:val="21"/>
        <w:ind w:firstLine="709"/>
        <w:rPr>
          <w:sz w:val="28"/>
          <w:szCs w:val="28"/>
          <w:lang w:bidi="ru-RU"/>
        </w:rPr>
      </w:pPr>
      <w:r w:rsidRPr="009B3970">
        <w:rPr>
          <w:sz w:val="28"/>
          <w:szCs w:val="28"/>
          <w:lang w:bidi="ru-RU"/>
        </w:rPr>
        <w:t>Согласно пункта 12 вышеназванных Правил при выявлении лекарственных средств с истекшим сроком годности они должны храниться отдельно от других групп лекарственных сре</w:t>
      </w:r>
      <w:r w:rsidRPr="009B3970">
        <w:rPr>
          <w:sz w:val="28"/>
          <w:szCs w:val="28"/>
          <w:lang w:bidi="ru-RU"/>
        </w:rPr>
        <w:t>дств в сп</w:t>
      </w:r>
      <w:r w:rsidRPr="009B3970">
        <w:rPr>
          <w:sz w:val="28"/>
          <w:szCs w:val="28"/>
          <w:lang w:bidi="ru-RU"/>
        </w:rPr>
        <w:t xml:space="preserve">ециально выделенной и обозначенной (карантинной) зоне. </w:t>
      </w:r>
    </w:p>
    <w:p w:rsidR="009B3970" w:rsidRPr="009B3970" w:rsidP="00B13353">
      <w:pPr>
        <w:pStyle w:val="21"/>
        <w:ind w:firstLine="709"/>
        <w:rPr>
          <w:sz w:val="28"/>
          <w:szCs w:val="28"/>
          <w:lang w:bidi="ru-RU"/>
        </w:rPr>
      </w:pPr>
      <w:r w:rsidRPr="009B3970">
        <w:rPr>
          <w:sz w:val="28"/>
          <w:szCs w:val="28"/>
          <w:lang w:bidi="ru-RU"/>
        </w:rPr>
        <w:t xml:space="preserve">В соответствии с Методическими рекомендациями «Об организации </w:t>
      </w:r>
      <w:r w:rsidRPr="009B3970">
        <w:rPr>
          <w:sz w:val="28"/>
          <w:szCs w:val="28"/>
          <w:lang w:bidi="ru-RU"/>
        </w:rPr>
        <w:t>контроля за</w:t>
      </w:r>
      <w:r w:rsidRPr="009B3970">
        <w:rPr>
          <w:sz w:val="28"/>
          <w:szCs w:val="28"/>
          <w:lang w:bidi="ru-RU"/>
        </w:rPr>
        <w:t xml:space="preserve"> соблюдением лицензионных требований и условий при осуществлении фармацевтической деятельности аптеками лечебно</w:t>
      </w:r>
      <w:r w:rsidR="00B13353">
        <w:rPr>
          <w:sz w:val="28"/>
          <w:szCs w:val="28"/>
          <w:lang w:bidi="ru-RU"/>
        </w:rPr>
        <w:t>-</w:t>
      </w:r>
      <w:r w:rsidRPr="009B3970">
        <w:rPr>
          <w:sz w:val="28"/>
          <w:szCs w:val="28"/>
          <w:lang w:bidi="ru-RU"/>
        </w:rPr>
        <w:t xml:space="preserve">профилактических учреждений», утвержденными Федеральной службой по </w:t>
      </w:r>
      <w:r w:rsidRPr="009B3970">
        <w:rPr>
          <w:sz w:val="28"/>
          <w:szCs w:val="28"/>
          <w:lang w:bidi="ru-RU"/>
        </w:rPr>
        <w:t>надзору в сфере здравоохранения и социального развития 01.08.2008, недоброкачественные лекарственные средства - это лекарственные средства, пришедшие в негодность, и (или) лекарственное средств</w:t>
      </w:r>
      <w:r w:rsidR="00B13353">
        <w:rPr>
          <w:sz w:val="28"/>
          <w:szCs w:val="28"/>
          <w:lang w:bidi="ru-RU"/>
        </w:rPr>
        <w:t xml:space="preserve">о с истекшим сроком годности. </w:t>
      </w:r>
    </w:p>
    <w:p w:rsidR="009B3970" w:rsidRPr="009B3970" w:rsidP="00B13353">
      <w:pPr>
        <w:pStyle w:val="21"/>
        <w:ind w:firstLine="709"/>
        <w:rPr>
          <w:sz w:val="28"/>
          <w:szCs w:val="28"/>
          <w:lang w:bidi="ru-RU"/>
        </w:rPr>
      </w:pPr>
      <w:r w:rsidRPr="009B3970">
        <w:rPr>
          <w:sz w:val="28"/>
          <w:szCs w:val="28"/>
          <w:lang w:bidi="ru-RU"/>
        </w:rPr>
        <w:t>Согласно пункта 2 Правил уничтожения недоброкачественных лекарственных средств, фальсифицированных лекарственных средств и контрафактных лекарственных средств, утвержденных Постановлением Правительства РФ от 03.09.2010 №674, недоброкачественные лекарственные средства и (или) фальсифицированные лекарственные средства подлежат изъятию и уничтожению по решению владельца указанных лекарственных средств, решению Федеральной службы по надзору в сфере здравоохранения в отношении лекарственных средств для медицинског</w:t>
      </w:r>
      <w:r w:rsidR="00B13353">
        <w:rPr>
          <w:sz w:val="28"/>
          <w:szCs w:val="28"/>
          <w:lang w:bidi="ru-RU"/>
        </w:rPr>
        <w:t xml:space="preserve">о применения или решению суда. </w:t>
      </w:r>
    </w:p>
    <w:p w:rsidR="009B3970" w:rsidRPr="009B3970" w:rsidP="00B13353">
      <w:pPr>
        <w:pStyle w:val="21"/>
        <w:ind w:firstLine="709"/>
        <w:rPr>
          <w:sz w:val="28"/>
          <w:szCs w:val="28"/>
          <w:lang w:bidi="ru-RU"/>
        </w:rPr>
      </w:pPr>
      <w:r w:rsidRPr="009B3970">
        <w:rPr>
          <w:sz w:val="28"/>
          <w:szCs w:val="28"/>
          <w:lang w:bidi="ru-RU"/>
        </w:rPr>
        <w:t>Проверкой процедурного каби</w:t>
      </w:r>
      <w:r w:rsidR="00B35C55">
        <w:rPr>
          <w:sz w:val="28"/>
          <w:szCs w:val="28"/>
          <w:lang w:bidi="ru-RU"/>
        </w:rPr>
        <w:t xml:space="preserve">нета, расположенного по адресу: </w:t>
      </w:r>
      <w:r w:rsidR="005B42F4">
        <w:rPr>
          <w:sz w:val="28"/>
          <w:szCs w:val="28"/>
          <w:lang w:bidi="ru-RU"/>
        </w:rPr>
        <w:t>*</w:t>
      </w:r>
      <w:r w:rsidRPr="009B3970">
        <w:rPr>
          <w:sz w:val="28"/>
          <w:szCs w:val="28"/>
          <w:lang w:bidi="ru-RU"/>
        </w:rPr>
        <w:t>, установлено, что в укладке «отек легких» находилось 5 ампул препарата «</w:t>
      </w:r>
      <w:r w:rsidRPr="009B3970">
        <w:rPr>
          <w:sz w:val="28"/>
          <w:szCs w:val="28"/>
          <w:lang w:bidi="ru-RU"/>
        </w:rPr>
        <w:t>Эуфиллин</w:t>
      </w:r>
      <w:r w:rsidRPr="009B3970">
        <w:rPr>
          <w:sz w:val="28"/>
          <w:szCs w:val="28"/>
          <w:lang w:bidi="ru-RU"/>
        </w:rPr>
        <w:t>» со сроком годности 3 ампулы до</w:t>
      </w:r>
      <w:r w:rsidR="00B13353">
        <w:rPr>
          <w:sz w:val="28"/>
          <w:szCs w:val="28"/>
          <w:lang w:bidi="ru-RU"/>
        </w:rPr>
        <w:t xml:space="preserve"> 03.2024, 2 ампулы до 01.2024. </w:t>
      </w:r>
    </w:p>
    <w:p w:rsidR="009B3970" w:rsidRPr="009B3970" w:rsidP="00B13353">
      <w:pPr>
        <w:pStyle w:val="21"/>
        <w:ind w:firstLine="709"/>
        <w:rPr>
          <w:sz w:val="28"/>
          <w:szCs w:val="28"/>
          <w:lang w:bidi="ru-RU"/>
        </w:rPr>
      </w:pPr>
      <w:r w:rsidRPr="009B3970">
        <w:rPr>
          <w:sz w:val="28"/>
          <w:szCs w:val="28"/>
          <w:lang w:bidi="ru-RU"/>
        </w:rPr>
        <w:t xml:space="preserve">В соответствии с должностной инструкции главной медицинской сестры БУ ХМАО </w:t>
      </w:r>
      <w:r w:rsidRPr="009B3970">
        <w:rPr>
          <w:sz w:val="28"/>
          <w:szCs w:val="28"/>
          <w:lang w:bidi="ru-RU"/>
        </w:rPr>
        <w:t>Югры</w:t>
      </w:r>
      <w:r w:rsidRPr="009B3970">
        <w:rPr>
          <w:sz w:val="28"/>
          <w:szCs w:val="28"/>
          <w:lang w:bidi="ru-RU"/>
        </w:rPr>
        <w:t xml:space="preserve"> «</w:t>
      </w:r>
      <w:r w:rsidRPr="009B3970">
        <w:rPr>
          <w:sz w:val="28"/>
          <w:szCs w:val="28"/>
          <w:lang w:bidi="ru-RU"/>
        </w:rPr>
        <w:t>Няганская</w:t>
      </w:r>
      <w:r w:rsidRPr="009B3970">
        <w:rPr>
          <w:sz w:val="28"/>
          <w:szCs w:val="28"/>
          <w:lang w:bidi="ru-RU"/>
        </w:rPr>
        <w:t xml:space="preserve"> городская поликлиника», утвержденной главным врачом </w:t>
      </w:r>
      <w:r w:rsidRPr="009B3970">
        <w:rPr>
          <w:sz w:val="28"/>
          <w:szCs w:val="28"/>
          <w:lang w:bidi="ru-RU"/>
        </w:rPr>
        <w:t>З</w:t>
      </w:r>
      <w:r w:rsidR="005B42F4">
        <w:rPr>
          <w:sz w:val="28"/>
          <w:szCs w:val="28"/>
          <w:lang w:bidi="ru-RU"/>
        </w:rPr>
        <w:t>*</w:t>
      </w:r>
      <w:r w:rsidRPr="009B3970">
        <w:rPr>
          <w:sz w:val="28"/>
          <w:szCs w:val="28"/>
          <w:lang w:bidi="ru-RU"/>
        </w:rPr>
        <w:t xml:space="preserve"> И.И. от 24.12.2018</w:t>
      </w:r>
      <w:r w:rsidR="00B35C55">
        <w:rPr>
          <w:sz w:val="28"/>
          <w:szCs w:val="28"/>
          <w:lang w:bidi="ru-RU"/>
        </w:rPr>
        <w:t>,</w:t>
      </w:r>
      <w:r w:rsidRPr="009B3970">
        <w:rPr>
          <w:sz w:val="28"/>
          <w:szCs w:val="28"/>
          <w:lang w:bidi="ru-RU"/>
        </w:rPr>
        <w:t xml:space="preserve"> главн</w:t>
      </w:r>
      <w:r w:rsidR="00B13353">
        <w:rPr>
          <w:sz w:val="28"/>
          <w:szCs w:val="28"/>
          <w:lang w:bidi="ru-RU"/>
        </w:rPr>
        <w:t>ая медицинская сестра осуществл</w:t>
      </w:r>
      <w:r w:rsidRPr="009B3970">
        <w:rPr>
          <w:sz w:val="28"/>
          <w:szCs w:val="28"/>
          <w:lang w:bidi="ru-RU"/>
        </w:rPr>
        <w:t>яет управление средним медицинским персоналом с целью обеспе</w:t>
      </w:r>
      <w:r w:rsidR="00B13353">
        <w:rPr>
          <w:sz w:val="28"/>
          <w:szCs w:val="28"/>
          <w:lang w:bidi="ru-RU"/>
        </w:rPr>
        <w:t xml:space="preserve">чения деятельности Учреждения. </w:t>
      </w:r>
    </w:p>
    <w:p w:rsidR="00804E7B" w:rsidP="00B13353">
      <w:pPr>
        <w:pStyle w:val="21"/>
        <w:ind w:firstLine="709"/>
        <w:rPr>
          <w:sz w:val="28"/>
          <w:szCs w:val="28"/>
          <w:lang w:bidi="ru-RU"/>
        </w:rPr>
      </w:pPr>
      <w:r>
        <w:rPr>
          <w:sz w:val="28"/>
          <w:szCs w:val="28"/>
          <w:lang w:bidi="ru-RU"/>
        </w:rPr>
        <w:t>Из</w:t>
      </w:r>
      <w:r w:rsidRPr="009B3970" w:rsidR="009B3970">
        <w:rPr>
          <w:sz w:val="28"/>
          <w:szCs w:val="28"/>
          <w:lang w:bidi="ru-RU"/>
        </w:rPr>
        <w:t xml:space="preserve"> объяснений главной медицинской сестры БУ ХМАО - </w:t>
      </w:r>
      <w:r w:rsidRPr="009B3970" w:rsidR="009B3970">
        <w:rPr>
          <w:sz w:val="28"/>
          <w:szCs w:val="28"/>
          <w:lang w:bidi="ru-RU"/>
        </w:rPr>
        <w:t>Югры</w:t>
      </w:r>
      <w:r w:rsidRPr="009B3970" w:rsidR="009B3970">
        <w:rPr>
          <w:sz w:val="28"/>
          <w:szCs w:val="28"/>
          <w:lang w:bidi="ru-RU"/>
        </w:rPr>
        <w:t xml:space="preserve"> «</w:t>
      </w:r>
      <w:r w:rsidRPr="009B3970" w:rsidR="009B3970">
        <w:rPr>
          <w:sz w:val="28"/>
          <w:szCs w:val="28"/>
          <w:lang w:bidi="ru-RU"/>
        </w:rPr>
        <w:t>Няганская</w:t>
      </w:r>
      <w:r w:rsidRPr="009B3970" w:rsidR="009B3970">
        <w:rPr>
          <w:sz w:val="28"/>
          <w:szCs w:val="28"/>
          <w:lang w:bidi="ru-RU"/>
        </w:rPr>
        <w:t xml:space="preserve"> городская поликлиника» Борисенко Светланы Николаевны данным в прокуратуре города 08.05.2024 следует, что выявленные нарушения допущены в связи с невнимательностью, в настоящее время осуществляется постоянный </w:t>
      </w:r>
      <w:r w:rsidRPr="009B3970" w:rsidR="009B3970">
        <w:rPr>
          <w:sz w:val="28"/>
          <w:szCs w:val="28"/>
          <w:lang w:bidi="ru-RU"/>
        </w:rPr>
        <w:t>контроль за</w:t>
      </w:r>
      <w:r w:rsidRPr="009B3970" w:rsidR="009B3970">
        <w:rPr>
          <w:sz w:val="28"/>
          <w:szCs w:val="28"/>
          <w:lang w:bidi="ru-RU"/>
        </w:rPr>
        <w:t xml:space="preserve"> хране</w:t>
      </w:r>
      <w:r w:rsidR="00B13353">
        <w:rPr>
          <w:sz w:val="28"/>
          <w:szCs w:val="28"/>
          <w:lang w:bidi="ru-RU"/>
        </w:rPr>
        <w:t xml:space="preserve">нием лекарственных препаратов. </w:t>
      </w:r>
    </w:p>
    <w:p w:rsidR="008D682F" w:rsidRPr="008D682F" w:rsidP="004B3B3B">
      <w:pPr>
        <w:pStyle w:val="21"/>
        <w:ind w:firstLine="709"/>
        <w:rPr>
          <w:sz w:val="28"/>
          <w:szCs w:val="28"/>
          <w:lang w:bidi="ru-RU"/>
        </w:rPr>
      </w:pPr>
      <w:r w:rsidRPr="008D682F">
        <w:rPr>
          <w:sz w:val="28"/>
          <w:szCs w:val="28"/>
          <w:lang w:bidi="ru-RU"/>
        </w:rPr>
        <w:t xml:space="preserve">Вина должностного лица </w:t>
      </w:r>
      <w:r w:rsidR="00B13353">
        <w:rPr>
          <w:sz w:val="28"/>
          <w:szCs w:val="28"/>
          <w:lang w:bidi="ru-RU"/>
        </w:rPr>
        <w:t>Борисенко С.Н.</w:t>
      </w:r>
      <w:r w:rsidRPr="008D682F">
        <w:rPr>
          <w:sz w:val="28"/>
          <w:szCs w:val="28"/>
          <w:lang w:bidi="ru-RU"/>
        </w:rPr>
        <w:t xml:space="preserve"> в совершении правонарушения, предусмотренного частью </w:t>
      </w:r>
      <w:r w:rsidR="005155BC">
        <w:rPr>
          <w:sz w:val="28"/>
          <w:szCs w:val="28"/>
          <w:lang w:bidi="ru-RU"/>
        </w:rPr>
        <w:t>3</w:t>
      </w:r>
      <w:r w:rsidRPr="008D682F">
        <w:rPr>
          <w:sz w:val="28"/>
          <w:szCs w:val="28"/>
          <w:lang w:bidi="ru-RU"/>
        </w:rPr>
        <w:t xml:space="preserve"> статьи 19.20 Кодекса Российской Федерации об административных правонарушениях, </w:t>
      </w:r>
      <w:r w:rsidRPr="00AF032C" w:rsidR="00AF032C">
        <w:rPr>
          <w:sz w:val="28"/>
          <w:szCs w:val="28"/>
          <w:lang w:bidi="ru-RU"/>
        </w:rPr>
        <w:t>полностью доказана и подтверждается следующими доказательствами:</w:t>
      </w:r>
    </w:p>
    <w:p w:rsidR="008D682F" w:rsidP="004B3B3B">
      <w:pPr>
        <w:pStyle w:val="21"/>
        <w:ind w:firstLine="709"/>
        <w:rPr>
          <w:sz w:val="28"/>
          <w:szCs w:val="28"/>
          <w:lang w:bidi="ru-RU"/>
        </w:rPr>
      </w:pPr>
      <w:r w:rsidRPr="008D682F">
        <w:rPr>
          <w:sz w:val="28"/>
          <w:szCs w:val="28"/>
          <w:lang w:bidi="ru-RU"/>
        </w:rPr>
        <w:t xml:space="preserve">- постановлением о возбуждении дела об административном правонарушении от </w:t>
      </w:r>
      <w:r w:rsidR="00AF032C">
        <w:rPr>
          <w:sz w:val="28"/>
          <w:szCs w:val="28"/>
          <w:lang w:bidi="ru-RU"/>
        </w:rPr>
        <w:t>08.05.2024</w:t>
      </w:r>
      <w:r w:rsidRPr="008D682F">
        <w:rPr>
          <w:sz w:val="28"/>
          <w:szCs w:val="28"/>
          <w:lang w:bidi="ru-RU"/>
        </w:rPr>
        <w:t xml:space="preserve">, в котором указаны место, время и обстоятельства совершенного должностным лицом </w:t>
      </w:r>
      <w:r w:rsidR="00B13353">
        <w:rPr>
          <w:sz w:val="28"/>
          <w:szCs w:val="28"/>
          <w:lang w:bidi="ru-RU"/>
        </w:rPr>
        <w:t>Борисенко С.Н</w:t>
      </w:r>
      <w:r w:rsidRPr="008D682F">
        <w:rPr>
          <w:sz w:val="28"/>
          <w:szCs w:val="28"/>
          <w:lang w:bidi="ru-RU"/>
        </w:rPr>
        <w:t xml:space="preserve">. административного правонарушения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Процессуальные права, предусмотренные статьей 25.1. Кодекса Российской Федерации об административных правонарушениях и статьей 51 Конституции Российской Федерации должностному лицу </w:t>
      </w:r>
      <w:r w:rsidR="00B13353">
        <w:rPr>
          <w:sz w:val="28"/>
          <w:szCs w:val="28"/>
          <w:lang w:bidi="ru-RU"/>
        </w:rPr>
        <w:t>Борисенко С.Н.</w:t>
      </w:r>
      <w:r w:rsidRPr="008D682F">
        <w:rPr>
          <w:sz w:val="28"/>
          <w:szCs w:val="28"/>
          <w:lang w:bidi="ru-RU"/>
        </w:rPr>
        <w:t xml:space="preserve"> разъяснены, копия постановления</w:t>
      </w:r>
      <w:r w:rsidR="00E81A95">
        <w:rPr>
          <w:sz w:val="28"/>
          <w:szCs w:val="28"/>
          <w:lang w:bidi="ru-RU"/>
        </w:rPr>
        <w:t xml:space="preserve"> </w:t>
      </w:r>
      <w:r w:rsidR="00072686">
        <w:rPr>
          <w:sz w:val="28"/>
          <w:szCs w:val="28"/>
          <w:lang w:bidi="ru-RU"/>
        </w:rPr>
        <w:t xml:space="preserve">вручена </w:t>
      </w:r>
      <w:r w:rsidR="00B13353">
        <w:rPr>
          <w:sz w:val="28"/>
          <w:szCs w:val="28"/>
          <w:lang w:bidi="ru-RU"/>
        </w:rPr>
        <w:t>Борисенко С.Н</w:t>
      </w:r>
      <w:r w:rsidRPr="008D682F">
        <w:rPr>
          <w:sz w:val="28"/>
          <w:szCs w:val="28"/>
          <w:lang w:bidi="ru-RU"/>
        </w:rPr>
        <w:t>.;</w:t>
      </w:r>
    </w:p>
    <w:p w:rsidR="008D682F" w:rsidP="004B3B3B">
      <w:pPr>
        <w:pStyle w:val="21"/>
        <w:ind w:firstLine="709"/>
        <w:rPr>
          <w:sz w:val="28"/>
          <w:szCs w:val="28"/>
          <w:lang w:bidi="ru-RU"/>
        </w:rPr>
      </w:pPr>
      <w:r w:rsidRPr="008D682F">
        <w:rPr>
          <w:sz w:val="28"/>
          <w:szCs w:val="28"/>
          <w:lang w:bidi="ru-RU"/>
        </w:rPr>
        <w:t xml:space="preserve">- </w:t>
      </w:r>
      <w:r w:rsidR="00AF032C">
        <w:rPr>
          <w:sz w:val="28"/>
          <w:szCs w:val="28"/>
          <w:lang w:bidi="ru-RU"/>
        </w:rPr>
        <w:t xml:space="preserve"> </w:t>
      </w:r>
      <w:r w:rsidR="00706822">
        <w:rPr>
          <w:sz w:val="28"/>
          <w:szCs w:val="28"/>
          <w:lang w:bidi="ru-RU"/>
        </w:rPr>
        <w:t xml:space="preserve">решением о проведении проверки № </w:t>
      </w:r>
      <w:r w:rsidR="005B42F4">
        <w:rPr>
          <w:sz w:val="28"/>
          <w:szCs w:val="28"/>
          <w:lang w:bidi="ru-RU"/>
        </w:rPr>
        <w:t>*</w:t>
      </w:r>
      <w:r w:rsidR="00706822">
        <w:rPr>
          <w:sz w:val="28"/>
          <w:szCs w:val="28"/>
          <w:lang w:bidi="ru-RU"/>
        </w:rPr>
        <w:t xml:space="preserve"> от 08.04.2024;</w:t>
      </w:r>
    </w:p>
    <w:p w:rsidR="00706822" w:rsidP="004B3B3B">
      <w:pPr>
        <w:pStyle w:val="21"/>
        <w:ind w:firstLine="709"/>
        <w:rPr>
          <w:sz w:val="28"/>
          <w:szCs w:val="28"/>
          <w:lang w:bidi="ru-RU"/>
        </w:rPr>
      </w:pPr>
      <w:r>
        <w:rPr>
          <w:sz w:val="28"/>
          <w:szCs w:val="28"/>
          <w:lang w:bidi="ru-RU"/>
        </w:rPr>
        <w:t>-</w:t>
      </w:r>
      <w:r w:rsidR="00FB61DA">
        <w:rPr>
          <w:sz w:val="28"/>
          <w:szCs w:val="28"/>
          <w:lang w:bidi="ru-RU"/>
        </w:rPr>
        <w:t xml:space="preserve"> В</w:t>
      </w:r>
      <w:r>
        <w:rPr>
          <w:sz w:val="28"/>
          <w:szCs w:val="28"/>
          <w:lang w:bidi="ru-RU"/>
        </w:rPr>
        <w:t xml:space="preserve">ыпиской из реестра лицензий по состоянию на </w:t>
      </w:r>
      <w:r w:rsidR="00FB61DA">
        <w:rPr>
          <w:sz w:val="28"/>
          <w:szCs w:val="28"/>
          <w:lang w:bidi="ru-RU"/>
        </w:rPr>
        <w:t>0</w:t>
      </w:r>
      <w:r w:rsidR="00B13353">
        <w:rPr>
          <w:sz w:val="28"/>
          <w:szCs w:val="28"/>
          <w:lang w:bidi="ru-RU"/>
        </w:rPr>
        <w:t>7</w:t>
      </w:r>
      <w:r w:rsidR="00FB61DA">
        <w:rPr>
          <w:sz w:val="28"/>
          <w:szCs w:val="28"/>
          <w:lang w:bidi="ru-RU"/>
        </w:rPr>
        <w:t>:</w:t>
      </w:r>
      <w:r w:rsidR="00B13353">
        <w:rPr>
          <w:sz w:val="28"/>
          <w:szCs w:val="28"/>
          <w:lang w:bidi="ru-RU"/>
        </w:rPr>
        <w:t>33 10.07.2023</w:t>
      </w:r>
      <w:r>
        <w:rPr>
          <w:sz w:val="28"/>
          <w:szCs w:val="28"/>
          <w:lang w:bidi="ru-RU"/>
        </w:rPr>
        <w:t>;</w:t>
      </w:r>
    </w:p>
    <w:p w:rsidR="00706822" w:rsidP="004B3B3B">
      <w:pPr>
        <w:pStyle w:val="21"/>
        <w:ind w:firstLine="709"/>
        <w:rPr>
          <w:sz w:val="28"/>
          <w:szCs w:val="28"/>
          <w:lang w:bidi="ru-RU"/>
        </w:rPr>
      </w:pPr>
      <w:r>
        <w:rPr>
          <w:sz w:val="28"/>
          <w:szCs w:val="28"/>
          <w:lang w:bidi="ru-RU"/>
        </w:rPr>
        <w:t>-</w:t>
      </w:r>
      <w:r w:rsidR="00FB61DA">
        <w:rPr>
          <w:sz w:val="28"/>
          <w:szCs w:val="28"/>
          <w:lang w:bidi="ru-RU"/>
        </w:rPr>
        <w:t xml:space="preserve"> В</w:t>
      </w:r>
      <w:r>
        <w:rPr>
          <w:sz w:val="28"/>
          <w:szCs w:val="28"/>
          <w:lang w:bidi="ru-RU"/>
        </w:rPr>
        <w:t xml:space="preserve">ыпиской из реестра по состоянию </w:t>
      </w:r>
      <w:r w:rsidR="00FB61DA">
        <w:rPr>
          <w:sz w:val="28"/>
          <w:szCs w:val="28"/>
          <w:lang w:bidi="ru-RU"/>
        </w:rPr>
        <w:t xml:space="preserve">на </w:t>
      </w:r>
      <w:r w:rsidR="00B13353">
        <w:rPr>
          <w:sz w:val="28"/>
          <w:szCs w:val="28"/>
          <w:lang w:bidi="ru-RU"/>
        </w:rPr>
        <w:t>09:17 23</w:t>
      </w:r>
      <w:r>
        <w:rPr>
          <w:sz w:val="28"/>
          <w:szCs w:val="28"/>
          <w:lang w:bidi="ru-RU"/>
        </w:rPr>
        <w:t>.08.202</w:t>
      </w:r>
      <w:r w:rsidR="00B13353">
        <w:rPr>
          <w:sz w:val="28"/>
          <w:szCs w:val="28"/>
          <w:lang w:bidi="ru-RU"/>
        </w:rPr>
        <w:t>3</w:t>
      </w:r>
      <w:r>
        <w:rPr>
          <w:sz w:val="28"/>
          <w:szCs w:val="28"/>
          <w:lang w:bidi="ru-RU"/>
        </w:rPr>
        <w:t>;</w:t>
      </w:r>
    </w:p>
    <w:p w:rsidR="00564CCC" w:rsidP="00B13353">
      <w:pPr>
        <w:pStyle w:val="21"/>
        <w:ind w:firstLine="709"/>
        <w:rPr>
          <w:sz w:val="28"/>
          <w:szCs w:val="28"/>
          <w:lang w:bidi="ru-RU"/>
        </w:rPr>
      </w:pPr>
      <w:r>
        <w:rPr>
          <w:sz w:val="28"/>
          <w:szCs w:val="28"/>
          <w:lang w:bidi="ru-RU"/>
        </w:rPr>
        <w:t>-</w:t>
      </w:r>
      <w:r w:rsidR="00FB61DA">
        <w:rPr>
          <w:sz w:val="28"/>
          <w:szCs w:val="28"/>
          <w:lang w:bidi="ru-RU"/>
        </w:rPr>
        <w:t xml:space="preserve"> </w:t>
      </w:r>
      <w:r>
        <w:rPr>
          <w:sz w:val="28"/>
          <w:szCs w:val="28"/>
          <w:lang w:bidi="ru-RU"/>
        </w:rPr>
        <w:t>актом проверки от 08.05.2024</w:t>
      </w:r>
      <w:r w:rsidR="00FB61DA">
        <w:rPr>
          <w:sz w:val="28"/>
          <w:szCs w:val="28"/>
          <w:lang w:bidi="ru-RU"/>
        </w:rPr>
        <w:t xml:space="preserve">, из которого следует, что проверка проводилась </w:t>
      </w:r>
      <w:r w:rsidRPr="00B13353" w:rsidR="00B13353">
        <w:rPr>
          <w:sz w:val="28"/>
          <w:szCs w:val="28"/>
          <w:lang w:bidi="ru-RU"/>
        </w:rPr>
        <w:t xml:space="preserve">в терапевтическом отделении, по адресу: </w:t>
      </w:r>
      <w:r w:rsidR="005B42F4">
        <w:rPr>
          <w:sz w:val="28"/>
          <w:szCs w:val="28"/>
          <w:lang w:bidi="ru-RU"/>
        </w:rPr>
        <w:t>*</w:t>
      </w:r>
      <w:r w:rsidRPr="00B13353" w:rsidR="00B13353">
        <w:rPr>
          <w:sz w:val="28"/>
          <w:szCs w:val="28"/>
          <w:lang w:bidi="ru-RU"/>
        </w:rPr>
        <w:t xml:space="preserve"> установлено, что в </w:t>
      </w:r>
      <w:r w:rsidRPr="00B13353" w:rsidR="00B13353">
        <w:rPr>
          <w:sz w:val="28"/>
          <w:szCs w:val="28"/>
          <w:lang w:bidi="ru-RU"/>
        </w:rPr>
        <w:t>кабинете дневного стационара на момент проверки в холодильнике марки «Бирюса» для хранения лекарственных средств температура воздуха составляла +6С, тогда как в указанном холодильнике хранился препарат «</w:t>
      </w:r>
      <w:r w:rsidRPr="00B13353" w:rsidR="00B13353">
        <w:rPr>
          <w:sz w:val="28"/>
          <w:szCs w:val="28"/>
          <w:lang w:bidi="ru-RU"/>
        </w:rPr>
        <w:t>Толизор</w:t>
      </w:r>
      <w:r w:rsidRPr="00B13353" w:rsidR="00B13353">
        <w:rPr>
          <w:sz w:val="28"/>
          <w:szCs w:val="28"/>
          <w:lang w:bidi="ru-RU"/>
        </w:rPr>
        <w:t>» в количестве 10 упаковок, изготовителем установлены условия хранения для указанного препарата от +8С до +15С.</w:t>
      </w:r>
      <w:r w:rsidRPr="00B13353" w:rsidR="00B13353">
        <w:rPr>
          <w:sz w:val="28"/>
          <w:szCs w:val="28"/>
          <w:lang w:bidi="ru-RU"/>
        </w:rPr>
        <w:t xml:space="preserve"> </w:t>
      </w:r>
      <w:r w:rsidR="00B13353">
        <w:rPr>
          <w:sz w:val="28"/>
          <w:szCs w:val="28"/>
          <w:lang w:bidi="ru-RU"/>
        </w:rPr>
        <w:t xml:space="preserve">Кроме того, </w:t>
      </w:r>
      <w:r w:rsidRPr="00B13353" w:rsidR="00B13353">
        <w:rPr>
          <w:sz w:val="28"/>
          <w:szCs w:val="28"/>
          <w:lang w:bidi="ru-RU"/>
        </w:rPr>
        <w:t>в укладке «отек легких» находилось 5 ампул препарата «</w:t>
      </w:r>
      <w:r w:rsidRPr="00B13353" w:rsidR="00B13353">
        <w:rPr>
          <w:sz w:val="28"/>
          <w:szCs w:val="28"/>
          <w:lang w:bidi="ru-RU"/>
        </w:rPr>
        <w:t>Эуфиллин</w:t>
      </w:r>
      <w:r w:rsidRPr="00B13353" w:rsidR="00B13353">
        <w:rPr>
          <w:sz w:val="28"/>
          <w:szCs w:val="28"/>
          <w:lang w:bidi="ru-RU"/>
        </w:rPr>
        <w:t xml:space="preserve">» со сроком годности 3 ампулы до 03.2024, 2 ампулы до 01.2024. </w:t>
      </w:r>
    </w:p>
    <w:p w:rsidR="00564CCC" w:rsidP="00B13353">
      <w:pPr>
        <w:pStyle w:val="21"/>
        <w:ind w:firstLine="709"/>
        <w:rPr>
          <w:sz w:val="28"/>
          <w:szCs w:val="28"/>
          <w:lang w:bidi="ru-RU"/>
        </w:rPr>
      </w:pPr>
      <w:r>
        <w:rPr>
          <w:sz w:val="28"/>
          <w:szCs w:val="28"/>
          <w:lang w:bidi="ru-RU"/>
        </w:rPr>
        <w:t>-</w:t>
      </w:r>
      <w:r w:rsidR="00FB61DA">
        <w:rPr>
          <w:sz w:val="28"/>
          <w:szCs w:val="28"/>
          <w:lang w:bidi="ru-RU"/>
        </w:rPr>
        <w:t xml:space="preserve"> объяснениями</w:t>
      </w:r>
      <w:r>
        <w:rPr>
          <w:sz w:val="28"/>
          <w:szCs w:val="28"/>
          <w:lang w:bidi="ru-RU"/>
        </w:rPr>
        <w:t xml:space="preserve"> </w:t>
      </w:r>
      <w:r w:rsidR="00B13353">
        <w:rPr>
          <w:sz w:val="28"/>
          <w:szCs w:val="28"/>
          <w:lang w:bidi="ru-RU"/>
        </w:rPr>
        <w:t>Борисенко С.Н</w:t>
      </w:r>
      <w:r>
        <w:rPr>
          <w:sz w:val="28"/>
          <w:szCs w:val="28"/>
          <w:lang w:bidi="ru-RU"/>
        </w:rPr>
        <w:t xml:space="preserve">. от </w:t>
      </w:r>
      <w:r>
        <w:rPr>
          <w:sz w:val="28"/>
          <w:szCs w:val="28"/>
          <w:lang w:bidi="ru-RU"/>
        </w:rPr>
        <w:t>08.05.2024</w:t>
      </w:r>
      <w:r w:rsidR="00FB61DA">
        <w:rPr>
          <w:sz w:val="28"/>
          <w:szCs w:val="28"/>
          <w:lang w:bidi="ru-RU"/>
        </w:rPr>
        <w:t xml:space="preserve"> из которых следует, что в</w:t>
      </w:r>
      <w:r w:rsidRPr="00C13EBD">
        <w:t xml:space="preserve"> </w:t>
      </w:r>
      <w:r w:rsidRPr="00C13EBD">
        <w:rPr>
          <w:sz w:val="28"/>
          <w:szCs w:val="28"/>
          <w:lang w:bidi="ru-RU"/>
        </w:rPr>
        <w:t>кабинете осуществляется хранение лекарственных препаратов для отделения, лекарственные пр</w:t>
      </w:r>
      <w:r>
        <w:rPr>
          <w:sz w:val="28"/>
          <w:szCs w:val="28"/>
          <w:lang w:bidi="ru-RU"/>
        </w:rPr>
        <w:t xml:space="preserve">епараты хранятся в </w:t>
      </w:r>
      <w:r w:rsidR="00B13353">
        <w:rPr>
          <w:sz w:val="28"/>
          <w:szCs w:val="28"/>
          <w:lang w:bidi="ru-RU"/>
        </w:rPr>
        <w:t>холодильнике «Бирюса»</w:t>
      </w:r>
      <w:r w:rsidRPr="00C13EBD">
        <w:rPr>
          <w:sz w:val="28"/>
          <w:szCs w:val="28"/>
          <w:lang w:bidi="ru-RU"/>
        </w:rPr>
        <w:t xml:space="preserve"> в </w:t>
      </w:r>
      <w:r w:rsidR="00B13353">
        <w:rPr>
          <w:sz w:val="28"/>
          <w:szCs w:val="28"/>
          <w:lang w:bidi="ru-RU"/>
        </w:rPr>
        <w:t xml:space="preserve"> </w:t>
      </w:r>
      <w:r w:rsidRPr="00B13353" w:rsidR="00B13353">
        <w:rPr>
          <w:sz w:val="28"/>
          <w:szCs w:val="28"/>
          <w:lang w:bidi="ru-RU"/>
        </w:rPr>
        <w:t xml:space="preserve"> терапевтическом отделении, по адресу: </w:t>
      </w:r>
      <w:r w:rsidR="005B42F4">
        <w:rPr>
          <w:sz w:val="28"/>
          <w:szCs w:val="28"/>
          <w:lang w:bidi="ru-RU"/>
        </w:rPr>
        <w:t>*</w:t>
      </w:r>
      <w:r w:rsidRPr="00B13353" w:rsidR="00B13353">
        <w:rPr>
          <w:sz w:val="28"/>
          <w:szCs w:val="28"/>
          <w:lang w:bidi="ru-RU"/>
        </w:rPr>
        <w:t xml:space="preserve"> установлено, что в кабинете дневного стационара на момент проверки в холодильнике марки «Бирюса» для хранения лекарственных средств температура воздуха составляла +6С, тогда как в указанном холодильнике хранился препарат «</w:t>
      </w:r>
      <w:r w:rsidRPr="00B13353" w:rsidR="00B13353">
        <w:rPr>
          <w:sz w:val="28"/>
          <w:szCs w:val="28"/>
          <w:lang w:bidi="ru-RU"/>
        </w:rPr>
        <w:t>Толизор</w:t>
      </w:r>
      <w:r w:rsidRPr="00B13353" w:rsidR="00B13353">
        <w:rPr>
          <w:sz w:val="28"/>
          <w:szCs w:val="28"/>
          <w:lang w:bidi="ru-RU"/>
        </w:rPr>
        <w:t>» в количестве</w:t>
      </w:r>
      <w:r w:rsidRPr="00B13353" w:rsidR="00B13353">
        <w:rPr>
          <w:sz w:val="28"/>
          <w:szCs w:val="28"/>
          <w:lang w:bidi="ru-RU"/>
        </w:rPr>
        <w:t xml:space="preserve"> 10 упаковок, изготовителем установлены условия хранения для указанного препарата от +8С до +15С. Кроме того, в укладке «отек легких» находилось 5 ампул препарата «</w:t>
      </w:r>
      <w:r w:rsidRPr="00B13353" w:rsidR="00B13353">
        <w:rPr>
          <w:sz w:val="28"/>
          <w:szCs w:val="28"/>
          <w:lang w:bidi="ru-RU"/>
        </w:rPr>
        <w:t>Эуфиллин</w:t>
      </w:r>
      <w:r w:rsidRPr="00B13353" w:rsidR="00B13353">
        <w:rPr>
          <w:sz w:val="28"/>
          <w:szCs w:val="28"/>
          <w:lang w:bidi="ru-RU"/>
        </w:rPr>
        <w:t>» со сроком годности 3 ампулы до</w:t>
      </w:r>
      <w:r w:rsidR="00B13353">
        <w:rPr>
          <w:sz w:val="28"/>
          <w:szCs w:val="28"/>
          <w:lang w:bidi="ru-RU"/>
        </w:rPr>
        <w:t xml:space="preserve"> 03.2024, 2 ампулы до 01.2024</w:t>
      </w:r>
      <w:r>
        <w:rPr>
          <w:sz w:val="28"/>
          <w:szCs w:val="28"/>
          <w:lang w:bidi="ru-RU"/>
        </w:rPr>
        <w:t>.</w:t>
      </w:r>
      <w:r w:rsidRPr="00C13EBD">
        <w:rPr>
          <w:sz w:val="28"/>
          <w:szCs w:val="28"/>
          <w:lang w:bidi="ru-RU"/>
        </w:rPr>
        <w:t xml:space="preserve"> Указанные нарушения произошли из невнимательности</w:t>
      </w:r>
      <w:r w:rsidR="00B13353">
        <w:rPr>
          <w:sz w:val="28"/>
          <w:szCs w:val="28"/>
          <w:lang w:bidi="ru-RU"/>
        </w:rPr>
        <w:t xml:space="preserve"> медицинских сестер, и ненадлежащего контроля с ее стороны</w:t>
      </w:r>
      <w:r w:rsidR="0057618E">
        <w:rPr>
          <w:sz w:val="28"/>
          <w:szCs w:val="28"/>
          <w:lang w:bidi="ru-RU"/>
        </w:rPr>
        <w:t>. В настоящее время контроль осуществляется</w:t>
      </w:r>
      <w:r w:rsidR="00B13353">
        <w:rPr>
          <w:sz w:val="28"/>
          <w:szCs w:val="28"/>
          <w:lang w:bidi="ru-RU"/>
        </w:rPr>
        <w:t>;</w:t>
      </w:r>
    </w:p>
    <w:p w:rsidR="00564CCC" w:rsidP="004B3B3B">
      <w:pPr>
        <w:pStyle w:val="21"/>
        <w:ind w:firstLine="709"/>
        <w:rPr>
          <w:sz w:val="28"/>
          <w:szCs w:val="28"/>
          <w:lang w:bidi="ru-RU"/>
        </w:rPr>
      </w:pPr>
      <w:r>
        <w:rPr>
          <w:sz w:val="28"/>
          <w:szCs w:val="28"/>
          <w:lang w:bidi="ru-RU"/>
        </w:rPr>
        <w:t>-</w:t>
      </w:r>
      <w:r w:rsidR="00544EE2">
        <w:rPr>
          <w:sz w:val="28"/>
          <w:szCs w:val="28"/>
          <w:lang w:bidi="ru-RU"/>
        </w:rPr>
        <w:t xml:space="preserve"> </w:t>
      </w:r>
      <w:r>
        <w:rPr>
          <w:sz w:val="28"/>
          <w:szCs w:val="28"/>
          <w:lang w:bidi="ru-RU"/>
        </w:rPr>
        <w:t xml:space="preserve">копией должностной инструкции </w:t>
      </w:r>
      <w:r w:rsidR="0057618E">
        <w:rPr>
          <w:sz w:val="28"/>
          <w:szCs w:val="28"/>
          <w:lang w:bidi="ru-RU"/>
        </w:rPr>
        <w:t>главной</w:t>
      </w:r>
      <w:r>
        <w:rPr>
          <w:sz w:val="28"/>
          <w:szCs w:val="28"/>
          <w:lang w:bidi="ru-RU"/>
        </w:rPr>
        <w:t xml:space="preserve"> медицинской сестры БУ </w:t>
      </w:r>
      <w:r>
        <w:rPr>
          <w:sz w:val="28"/>
          <w:szCs w:val="28"/>
          <w:lang w:bidi="ru-RU"/>
        </w:rPr>
        <w:t>ХМАО-Югры</w:t>
      </w:r>
      <w:r>
        <w:rPr>
          <w:sz w:val="28"/>
          <w:szCs w:val="28"/>
          <w:lang w:bidi="ru-RU"/>
        </w:rPr>
        <w:t xml:space="preserve"> «</w:t>
      </w:r>
      <w:r>
        <w:rPr>
          <w:sz w:val="28"/>
          <w:szCs w:val="28"/>
          <w:lang w:bidi="ru-RU"/>
        </w:rPr>
        <w:t>Н</w:t>
      </w:r>
      <w:r w:rsidR="0057618E">
        <w:rPr>
          <w:sz w:val="28"/>
          <w:szCs w:val="28"/>
          <w:lang w:bidi="ru-RU"/>
        </w:rPr>
        <w:t>яганская</w:t>
      </w:r>
      <w:r w:rsidR="0057618E">
        <w:rPr>
          <w:sz w:val="28"/>
          <w:szCs w:val="28"/>
          <w:lang w:bidi="ru-RU"/>
        </w:rPr>
        <w:t xml:space="preserve"> городская поликлиника</w:t>
      </w:r>
      <w:r>
        <w:rPr>
          <w:sz w:val="28"/>
          <w:szCs w:val="28"/>
          <w:lang w:bidi="ru-RU"/>
        </w:rPr>
        <w:t xml:space="preserve">», </w:t>
      </w:r>
    </w:p>
    <w:p w:rsidR="00564CCC" w:rsidP="004B3B3B">
      <w:pPr>
        <w:pStyle w:val="21"/>
        <w:ind w:firstLine="709"/>
        <w:rPr>
          <w:sz w:val="28"/>
          <w:szCs w:val="28"/>
          <w:lang w:bidi="ru-RU"/>
        </w:rPr>
      </w:pPr>
      <w:r>
        <w:rPr>
          <w:sz w:val="28"/>
          <w:szCs w:val="28"/>
          <w:lang w:bidi="ru-RU"/>
        </w:rPr>
        <w:t>-</w:t>
      </w:r>
      <w:r w:rsidR="00544EE2">
        <w:rPr>
          <w:sz w:val="28"/>
          <w:szCs w:val="28"/>
          <w:lang w:bidi="ru-RU"/>
        </w:rPr>
        <w:t xml:space="preserve"> </w:t>
      </w:r>
      <w:r>
        <w:rPr>
          <w:sz w:val="28"/>
          <w:szCs w:val="28"/>
          <w:lang w:bidi="ru-RU"/>
        </w:rPr>
        <w:t xml:space="preserve">копией приказа </w:t>
      </w:r>
      <w:r w:rsidRPr="00544EE2" w:rsidR="00544EE2">
        <w:rPr>
          <w:sz w:val="28"/>
          <w:szCs w:val="28"/>
          <w:lang w:bidi="ru-RU"/>
        </w:rPr>
        <w:t xml:space="preserve">№ </w:t>
      </w:r>
      <w:r w:rsidR="0057618E">
        <w:rPr>
          <w:sz w:val="28"/>
          <w:szCs w:val="28"/>
          <w:lang w:bidi="ru-RU"/>
        </w:rPr>
        <w:t>366</w:t>
      </w:r>
      <w:r w:rsidRPr="00544EE2" w:rsidR="00544EE2">
        <w:rPr>
          <w:sz w:val="28"/>
          <w:szCs w:val="28"/>
          <w:lang w:bidi="ru-RU"/>
        </w:rPr>
        <w:t>/</w:t>
      </w:r>
      <w:r w:rsidRPr="00544EE2" w:rsidR="00544EE2">
        <w:rPr>
          <w:sz w:val="28"/>
          <w:szCs w:val="28"/>
          <w:lang w:bidi="ru-RU"/>
        </w:rPr>
        <w:t>к</w:t>
      </w:r>
      <w:r w:rsidRPr="00544EE2" w:rsidR="00544EE2">
        <w:rPr>
          <w:sz w:val="28"/>
          <w:szCs w:val="28"/>
          <w:lang w:bidi="ru-RU"/>
        </w:rPr>
        <w:t xml:space="preserve"> от </w:t>
      </w:r>
      <w:r w:rsidR="0057618E">
        <w:rPr>
          <w:sz w:val="28"/>
          <w:szCs w:val="28"/>
          <w:lang w:bidi="ru-RU"/>
        </w:rPr>
        <w:t>27.09.2005</w:t>
      </w:r>
      <w:r w:rsidR="00544EE2">
        <w:rPr>
          <w:sz w:val="28"/>
          <w:szCs w:val="28"/>
          <w:lang w:bidi="ru-RU"/>
        </w:rPr>
        <w:t xml:space="preserve"> </w:t>
      </w:r>
      <w:r>
        <w:rPr>
          <w:sz w:val="28"/>
          <w:szCs w:val="28"/>
          <w:lang w:bidi="ru-RU"/>
        </w:rPr>
        <w:t>о</w:t>
      </w:r>
      <w:r>
        <w:rPr>
          <w:sz w:val="28"/>
          <w:szCs w:val="28"/>
          <w:lang w:bidi="ru-RU"/>
        </w:rPr>
        <w:t xml:space="preserve"> приеме на работу</w:t>
      </w:r>
      <w:r w:rsidR="00544EE2">
        <w:rPr>
          <w:sz w:val="28"/>
          <w:szCs w:val="28"/>
          <w:lang w:bidi="ru-RU"/>
        </w:rPr>
        <w:t xml:space="preserve"> </w:t>
      </w:r>
      <w:r w:rsidR="0057618E">
        <w:rPr>
          <w:sz w:val="28"/>
          <w:szCs w:val="28"/>
          <w:lang w:bidi="ru-RU"/>
        </w:rPr>
        <w:t>Борисенко С.Н.;</w:t>
      </w:r>
    </w:p>
    <w:p w:rsidR="005155BC" w:rsidP="004B3B3B">
      <w:pPr>
        <w:pStyle w:val="21"/>
        <w:ind w:firstLine="709"/>
        <w:rPr>
          <w:sz w:val="28"/>
          <w:szCs w:val="28"/>
          <w:lang w:bidi="ru-RU"/>
        </w:rPr>
      </w:pPr>
      <w:r>
        <w:rPr>
          <w:sz w:val="28"/>
          <w:szCs w:val="28"/>
          <w:lang w:bidi="ru-RU"/>
        </w:rPr>
        <w:t>-</w:t>
      </w:r>
      <w:r w:rsidR="00544EE2">
        <w:rPr>
          <w:sz w:val="28"/>
          <w:szCs w:val="28"/>
          <w:lang w:bidi="ru-RU"/>
        </w:rPr>
        <w:t xml:space="preserve"> </w:t>
      </w:r>
      <w:r>
        <w:rPr>
          <w:sz w:val="28"/>
          <w:szCs w:val="28"/>
          <w:lang w:bidi="ru-RU"/>
        </w:rPr>
        <w:t>фототаблицей</w:t>
      </w:r>
      <w:r w:rsidR="00544EE2">
        <w:rPr>
          <w:sz w:val="28"/>
          <w:szCs w:val="28"/>
          <w:lang w:bidi="ru-RU"/>
        </w:rPr>
        <w:t xml:space="preserve"> на которой изображен гидрометр </w:t>
      </w:r>
      <w:r w:rsidRPr="00544EE2" w:rsidR="00544EE2">
        <w:rPr>
          <w:sz w:val="28"/>
          <w:szCs w:val="28"/>
          <w:lang w:bidi="ru-RU"/>
        </w:rPr>
        <w:t xml:space="preserve">температура воздуха </w:t>
      </w:r>
      <w:r w:rsidR="00544EE2">
        <w:rPr>
          <w:sz w:val="28"/>
          <w:szCs w:val="28"/>
          <w:lang w:bidi="ru-RU"/>
        </w:rPr>
        <w:t>указана</w:t>
      </w:r>
      <w:r w:rsidRPr="00544EE2" w:rsidR="00544EE2">
        <w:rPr>
          <w:sz w:val="28"/>
          <w:szCs w:val="28"/>
          <w:lang w:bidi="ru-RU"/>
        </w:rPr>
        <w:t xml:space="preserve"> </w:t>
      </w:r>
      <w:r w:rsidR="0057618E">
        <w:rPr>
          <w:sz w:val="28"/>
          <w:szCs w:val="28"/>
          <w:lang w:bidi="ru-RU"/>
        </w:rPr>
        <w:t>+6С</w:t>
      </w:r>
      <w:r w:rsidR="00544EE2">
        <w:rPr>
          <w:sz w:val="28"/>
          <w:szCs w:val="28"/>
          <w:lang w:bidi="ru-RU"/>
        </w:rPr>
        <w:t>;</w:t>
      </w:r>
    </w:p>
    <w:p w:rsidR="00544EE2" w:rsidRPr="008D682F" w:rsidP="004B3B3B">
      <w:pPr>
        <w:pStyle w:val="21"/>
        <w:ind w:firstLine="709"/>
        <w:rPr>
          <w:sz w:val="28"/>
          <w:szCs w:val="28"/>
          <w:lang w:bidi="ru-RU"/>
        </w:rPr>
      </w:pPr>
      <w:r>
        <w:rPr>
          <w:sz w:val="28"/>
          <w:szCs w:val="28"/>
          <w:lang w:bidi="ru-RU"/>
        </w:rPr>
        <w:t xml:space="preserve">- </w:t>
      </w:r>
      <w:r>
        <w:rPr>
          <w:sz w:val="28"/>
          <w:szCs w:val="28"/>
          <w:lang w:bidi="ru-RU"/>
        </w:rPr>
        <w:t>фототаблицами</w:t>
      </w:r>
      <w:r>
        <w:rPr>
          <w:sz w:val="28"/>
          <w:szCs w:val="28"/>
          <w:lang w:bidi="ru-RU"/>
        </w:rPr>
        <w:t xml:space="preserve">, на которых изображены препараты с </w:t>
      </w:r>
      <w:r w:rsidRPr="00544EE2">
        <w:rPr>
          <w:sz w:val="28"/>
          <w:szCs w:val="28"/>
          <w:lang w:bidi="ru-RU"/>
        </w:rPr>
        <w:t>установленн</w:t>
      </w:r>
      <w:r>
        <w:rPr>
          <w:sz w:val="28"/>
          <w:szCs w:val="28"/>
          <w:lang w:bidi="ru-RU"/>
        </w:rPr>
        <w:t>ыми</w:t>
      </w:r>
      <w:r w:rsidRPr="00544EE2">
        <w:rPr>
          <w:sz w:val="28"/>
          <w:szCs w:val="28"/>
          <w:lang w:bidi="ru-RU"/>
        </w:rPr>
        <w:t xml:space="preserve"> условия</w:t>
      </w:r>
      <w:r>
        <w:rPr>
          <w:sz w:val="28"/>
          <w:szCs w:val="28"/>
          <w:lang w:bidi="ru-RU"/>
        </w:rPr>
        <w:t xml:space="preserve">ми </w:t>
      </w:r>
      <w:r w:rsidR="00B35C55">
        <w:rPr>
          <w:sz w:val="28"/>
          <w:szCs w:val="28"/>
          <w:lang w:bidi="ru-RU"/>
        </w:rPr>
        <w:t xml:space="preserve">их </w:t>
      </w:r>
      <w:r>
        <w:rPr>
          <w:sz w:val="28"/>
          <w:szCs w:val="28"/>
          <w:lang w:bidi="ru-RU"/>
        </w:rPr>
        <w:t>хранения.</w:t>
      </w:r>
    </w:p>
    <w:p w:rsidR="008D682F" w:rsidRPr="008D682F" w:rsidP="004B3B3B">
      <w:pPr>
        <w:pStyle w:val="21"/>
        <w:ind w:firstLine="709"/>
        <w:rPr>
          <w:b/>
          <w:sz w:val="28"/>
          <w:szCs w:val="28"/>
          <w:lang w:bidi="ru-RU"/>
        </w:rPr>
      </w:pPr>
      <w:r w:rsidRPr="008D682F">
        <w:rPr>
          <w:sz w:val="28"/>
          <w:szCs w:val="28"/>
          <w:lang w:bidi="ru-RU"/>
        </w:rPr>
        <w:t>Указанные доказательства оценены в совокупности, в соответствии с тре</w:t>
      </w:r>
      <w:r w:rsidR="00AF032C">
        <w:rPr>
          <w:sz w:val="28"/>
          <w:szCs w:val="28"/>
          <w:lang w:bidi="ru-RU"/>
        </w:rPr>
        <w:t xml:space="preserve">бованиями статьи 26.11 Кодекса </w:t>
      </w:r>
      <w:r w:rsidRPr="008D682F">
        <w:rPr>
          <w:sz w:val="28"/>
          <w:szCs w:val="28"/>
          <w:lang w:bidi="ru-RU"/>
        </w:rPr>
        <w:t xml:space="preserve">Российской Федерации об административных правонарушениях. </w:t>
      </w:r>
    </w:p>
    <w:p w:rsidR="008D682F" w:rsidRPr="00706822" w:rsidP="004B3B3B">
      <w:pPr>
        <w:pStyle w:val="21"/>
        <w:ind w:firstLine="709"/>
        <w:rPr>
          <w:sz w:val="28"/>
          <w:szCs w:val="28"/>
          <w:lang w:bidi="ru-RU"/>
        </w:rPr>
      </w:pPr>
      <w:r w:rsidRPr="00706822">
        <w:rPr>
          <w:sz w:val="28"/>
          <w:szCs w:val="28"/>
          <w:lang w:bidi="ru-RU"/>
        </w:rPr>
        <w:t xml:space="preserve">Действия </w:t>
      </w:r>
      <w:r w:rsidRPr="00706822" w:rsidR="00706822">
        <w:rPr>
          <w:sz w:val="28"/>
          <w:szCs w:val="28"/>
          <w:lang w:bidi="ru-RU"/>
        </w:rPr>
        <w:t xml:space="preserve">должностного лица </w:t>
      </w:r>
      <w:r w:rsidR="0057618E">
        <w:rPr>
          <w:sz w:val="28"/>
          <w:szCs w:val="28"/>
          <w:lang w:bidi="ru-RU"/>
        </w:rPr>
        <w:t>Борисенко С.Н.</w:t>
      </w:r>
      <w:r w:rsidRPr="00706822">
        <w:rPr>
          <w:sz w:val="28"/>
          <w:szCs w:val="28"/>
          <w:lang w:bidi="ru-RU"/>
        </w:rPr>
        <w:t xml:space="preserve"> мировой судья квалифицирует по части </w:t>
      </w:r>
      <w:r w:rsidRPr="00706822" w:rsidR="00AF032C">
        <w:rPr>
          <w:sz w:val="28"/>
          <w:szCs w:val="28"/>
          <w:lang w:bidi="ru-RU"/>
        </w:rPr>
        <w:t xml:space="preserve">3 </w:t>
      </w:r>
      <w:r w:rsidRPr="00706822">
        <w:rPr>
          <w:sz w:val="28"/>
          <w:szCs w:val="28"/>
          <w:lang w:bidi="ru-RU"/>
        </w:rPr>
        <w:t xml:space="preserve">статьи 19.20 Кодекса Российской Федерации об административных правонарушениях, как </w:t>
      </w:r>
      <w:r w:rsidRPr="00706822" w:rsidR="00706822">
        <w:rPr>
          <w:sz w:val="28"/>
          <w:szCs w:val="28"/>
          <w:lang w:bidi="ru-RU"/>
        </w:rPr>
        <w:t xml:space="preserve">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72686" w:rsidP="004B3B3B">
      <w:pPr>
        <w:pStyle w:val="21"/>
        <w:ind w:firstLine="709"/>
        <w:rPr>
          <w:sz w:val="28"/>
          <w:szCs w:val="28"/>
          <w:lang w:bidi="ru-RU"/>
        </w:rPr>
      </w:pPr>
      <w:r w:rsidRPr="008D682F">
        <w:rPr>
          <w:sz w:val="28"/>
          <w:szCs w:val="28"/>
          <w:lang w:bidi="ru-RU"/>
        </w:rPr>
        <w:t>Обстоятельств, смягчающих и отягчающих административную ответственность, по делу не установлено.</w:t>
      </w:r>
    </w:p>
    <w:p w:rsidR="00072686" w:rsidRPr="00706822" w:rsidP="004B3B3B">
      <w:pPr>
        <w:pStyle w:val="21"/>
        <w:ind w:firstLine="709"/>
        <w:rPr>
          <w:sz w:val="28"/>
          <w:szCs w:val="28"/>
        </w:rPr>
      </w:pPr>
      <w:r w:rsidRPr="00706822">
        <w:rPr>
          <w:sz w:val="28"/>
          <w:szCs w:val="28"/>
        </w:rPr>
        <w:t xml:space="preserve">В соответствии с частью </w:t>
      </w:r>
      <w:r w:rsidRPr="00706822" w:rsidR="00AF032C">
        <w:rPr>
          <w:sz w:val="28"/>
          <w:szCs w:val="28"/>
        </w:rPr>
        <w:t>3</w:t>
      </w:r>
      <w:r w:rsidRPr="00706822">
        <w:rPr>
          <w:sz w:val="28"/>
          <w:szCs w:val="28"/>
        </w:rPr>
        <w:t xml:space="preserve"> статьи 19.20 Кодекса Российской Федерации об административных правонарушениях, </w:t>
      </w:r>
      <w:r w:rsidRPr="00706822" w:rsidR="00706822">
        <w:rPr>
          <w:sz w:val="28"/>
          <w:szCs w:val="28"/>
        </w:rPr>
        <w:t xml:space="preserve">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влечет наложение административного штрафа на должностных лиц в размере от </w:t>
      </w:r>
      <w:r w:rsidRPr="00706822" w:rsidR="00706822">
        <w:rPr>
          <w:sz w:val="28"/>
          <w:szCs w:val="28"/>
        </w:rPr>
        <w:t>двадцати тысяч до тридцати тысяч рублей;</w:t>
      </w:r>
      <w:r w:rsidRPr="00706822" w:rsidR="00706822">
        <w:rPr>
          <w:sz w:val="28"/>
          <w:szCs w:val="28"/>
        </w:rPr>
        <w:t xml:space="preserve">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r w:rsidRPr="00706822" w:rsidR="00AF032C">
        <w:rPr>
          <w:sz w:val="28"/>
          <w:szCs w:val="28"/>
        </w:rPr>
        <w:t xml:space="preserve"> </w:t>
      </w:r>
    </w:p>
    <w:p w:rsidR="008D682F" w:rsidRPr="00706822" w:rsidP="004B3B3B">
      <w:pPr>
        <w:pStyle w:val="21"/>
        <w:ind w:firstLine="709"/>
        <w:rPr>
          <w:sz w:val="28"/>
          <w:szCs w:val="28"/>
          <w:lang w:bidi="ru-RU"/>
        </w:rPr>
      </w:pPr>
      <w:r w:rsidRPr="008D682F">
        <w:rPr>
          <w:sz w:val="28"/>
          <w:szCs w:val="28"/>
          <w:lang w:bidi="ru-RU"/>
        </w:rPr>
        <w:t xml:space="preserve">Учитывая обстоятельства, характер совершенного административного правонарушения, а также то, что правонарушение совершено </w:t>
      </w:r>
      <w:r w:rsidR="0057618E">
        <w:rPr>
          <w:sz w:val="28"/>
          <w:szCs w:val="28"/>
          <w:lang w:bidi="ru-RU"/>
        </w:rPr>
        <w:t>Борисенко С.Н.</w:t>
      </w:r>
      <w:r w:rsidRPr="008D682F">
        <w:rPr>
          <w:sz w:val="28"/>
          <w:szCs w:val="28"/>
          <w:lang w:bidi="ru-RU"/>
        </w:rPr>
        <w:t xml:space="preserve"> впервые, не повлекло причинения вреда или возникновения угрозы причинения вреда жизни и здоровью людей, либо других негативных последствий, мировой судья </w:t>
      </w:r>
      <w:r w:rsidRPr="00FB61DA" w:rsidR="00FB61DA">
        <w:rPr>
          <w:sz w:val="28"/>
          <w:szCs w:val="28"/>
          <w:lang w:bidi="ru-RU"/>
        </w:rPr>
        <w:t xml:space="preserve">считает возможным назначить </w:t>
      </w:r>
      <w:r w:rsidR="0057618E">
        <w:rPr>
          <w:sz w:val="28"/>
          <w:szCs w:val="28"/>
          <w:lang w:bidi="ru-RU"/>
        </w:rPr>
        <w:t>Борисенко С.Н.</w:t>
      </w:r>
      <w:r w:rsidR="00FB61DA">
        <w:rPr>
          <w:sz w:val="28"/>
          <w:szCs w:val="28"/>
          <w:lang w:bidi="ru-RU"/>
        </w:rPr>
        <w:t xml:space="preserve"> </w:t>
      </w:r>
      <w:r w:rsidRPr="00FB61DA" w:rsidR="00FB61DA">
        <w:rPr>
          <w:sz w:val="28"/>
          <w:szCs w:val="28"/>
          <w:lang w:bidi="ru-RU"/>
        </w:rPr>
        <w:t>минимальное наказание в пределах санкции ч.3 ст.19.20 Кодекса Российской Федерации об административных правонарушениях в виде административного штрафа</w:t>
      </w:r>
      <w:r w:rsidRPr="00FB61DA" w:rsidR="00FB61DA">
        <w:rPr>
          <w:sz w:val="28"/>
          <w:szCs w:val="28"/>
          <w:lang w:bidi="ru-RU"/>
        </w:rPr>
        <w:t xml:space="preserve"> в размере двадцати тысяч рублей</w:t>
      </w:r>
      <w:r w:rsidRPr="00706822" w:rsidR="00706822">
        <w:rPr>
          <w:sz w:val="28"/>
          <w:szCs w:val="28"/>
          <w:lang w:bidi="ru-RU"/>
        </w:rPr>
        <w:t>.</w:t>
      </w:r>
    </w:p>
    <w:p w:rsidR="008D682F" w:rsidRPr="008D682F" w:rsidP="004B3B3B">
      <w:pPr>
        <w:pStyle w:val="21"/>
        <w:ind w:firstLine="709"/>
        <w:rPr>
          <w:sz w:val="28"/>
          <w:szCs w:val="28"/>
          <w:lang w:bidi="ru-RU"/>
        </w:rPr>
      </w:pPr>
      <w:r w:rsidRPr="008D682F">
        <w:rPr>
          <w:sz w:val="28"/>
          <w:szCs w:val="28"/>
          <w:lang w:bidi="ru-RU"/>
        </w:rPr>
        <w:t xml:space="preserve">руководствуясь частью </w:t>
      </w:r>
      <w:r w:rsidR="00AF032C">
        <w:rPr>
          <w:sz w:val="28"/>
          <w:szCs w:val="28"/>
          <w:lang w:bidi="ru-RU"/>
        </w:rPr>
        <w:t>3</w:t>
      </w:r>
      <w:r w:rsidRPr="008D682F">
        <w:rPr>
          <w:sz w:val="28"/>
          <w:szCs w:val="28"/>
          <w:lang w:bidi="ru-RU"/>
        </w:rPr>
        <w:t xml:space="preserve"> стат</w:t>
      </w:r>
      <w:r w:rsidR="00706822">
        <w:rPr>
          <w:sz w:val="28"/>
          <w:szCs w:val="28"/>
          <w:lang w:bidi="ru-RU"/>
        </w:rPr>
        <w:t xml:space="preserve">ьи 19.20, статьями 29.9, 29.10 </w:t>
      </w:r>
      <w:r w:rsidRPr="008D682F">
        <w:rPr>
          <w:sz w:val="28"/>
          <w:szCs w:val="28"/>
          <w:lang w:bidi="ru-RU"/>
        </w:rPr>
        <w:t>Кодекса Российской Федерации об адм</w:t>
      </w:r>
      <w:r w:rsidR="00706822">
        <w:rPr>
          <w:sz w:val="28"/>
          <w:szCs w:val="28"/>
          <w:lang w:bidi="ru-RU"/>
        </w:rPr>
        <w:t xml:space="preserve">инистративных правонарушениях, </w:t>
      </w:r>
      <w:r w:rsidRPr="008D682F">
        <w:rPr>
          <w:sz w:val="28"/>
          <w:szCs w:val="28"/>
          <w:lang w:bidi="ru-RU"/>
        </w:rPr>
        <w:t xml:space="preserve">мировой судья </w:t>
      </w:r>
    </w:p>
    <w:p w:rsidR="008D682F" w:rsidRPr="008D682F" w:rsidP="00544EE2">
      <w:pPr>
        <w:pStyle w:val="21"/>
        <w:jc w:val="center"/>
        <w:rPr>
          <w:sz w:val="28"/>
          <w:szCs w:val="28"/>
          <w:lang w:bidi="ru-RU"/>
        </w:rPr>
      </w:pPr>
      <w:r w:rsidRPr="008D682F">
        <w:rPr>
          <w:sz w:val="28"/>
          <w:szCs w:val="28"/>
          <w:lang w:bidi="ru-RU"/>
        </w:rPr>
        <w:t>П</w:t>
      </w:r>
      <w:r w:rsidRPr="008D682F">
        <w:rPr>
          <w:sz w:val="28"/>
          <w:szCs w:val="28"/>
          <w:lang w:bidi="ru-RU"/>
        </w:rPr>
        <w:t xml:space="preserve"> О С Т А Н О В И Л:</w:t>
      </w:r>
    </w:p>
    <w:p w:rsidR="00706822" w:rsidRPr="00706822" w:rsidP="004B3B3B">
      <w:pPr>
        <w:pStyle w:val="21"/>
        <w:ind w:firstLine="709"/>
        <w:rPr>
          <w:sz w:val="28"/>
          <w:szCs w:val="28"/>
          <w:lang w:bidi="ru-RU"/>
        </w:rPr>
      </w:pPr>
      <w:r>
        <w:rPr>
          <w:sz w:val="28"/>
          <w:szCs w:val="28"/>
          <w:lang w:bidi="ru-RU"/>
        </w:rPr>
        <w:t>Борисенко Светлану Николаевну</w:t>
      </w:r>
      <w:r w:rsidRPr="008D682F" w:rsidR="008D682F">
        <w:rPr>
          <w:sz w:val="28"/>
          <w:szCs w:val="28"/>
          <w:lang w:bidi="ru-RU"/>
        </w:rPr>
        <w:t xml:space="preserve"> признать виновной в совершении правонарушения, предусмотренного частью </w:t>
      </w:r>
      <w:r w:rsidR="00AF032C">
        <w:rPr>
          <w:sz w:val="28"/>
          <w:szCs w:val="28"/>
          <w:lang w:bidi="ru-RU"/>
        </w:rPr>
        <w:t>3</w:t>
      </w:r>
      <w:r w:rsidRPr="008D682F" w:rsidR="008D682F">
        <w:rPr>
          <w:sz w:val="28"/>
          <w:szCs w:val="28"/>
          <w:lang w:bidi="ru-RU"/>
        </w:rPr>
        <w:t xml:space="preserve"> статьи 19.20 Кодекса Российской Федерации об административных правонарушениях и назначить ей </w:t>
      </w:r>
      <w:r w:rsidR="00FB61DA">
        <w:rPr>
          <w:sz w:val="28"/>
          <w:szCs w:val="28"/>
          <w:lang w:bidi="ru-RU"/>
        </w:rPr>
        <w:t xml:space="preserve">административное </w:t>
      </w:r>
      <w:r w:rsidRPr="008D682F" w:rsidR="008D682F">
        <w:rPr>
          <w:sz w:val="28"/>
          <w:szCs w:val="28"/>
          <w:lang w:bidi="ru-RU"/>
        </w:rPr>
        <w:t>наказание в виде</w:t>
      </w:r>
      <w:r w:rsidRPr="00706822">
        <w:rPr>
          <w:sz w:val="28"/>
          <w:szCs w:val="28"/>
          <w:lang w:bidi="ru-RU"/>
        </w:rPr>
        <w:t xml:space="preserve"> административного штрафа в размере</w:t>
      </w:r>
      <w:r w:rsidRPr="00706822">
        <w:rPr>
          <w:b/>
          <w:sz w:val="28"/>
          <w:szCs w:val="28"/>
          <w:lang w:bidi="ru-RU"/>
        </w:rPr>
        <w:t xml:space="preserve"> </w:t>
      </w:r>
      <w:r>
        <w:rPr>
          <w:sz w:val="28"/>
          <w:szCs w:val="28"/>
          <w:lang w:bidi="ru-RU"/>
        </w:rPr>
        <w:t>20</w:t>
      </w:r>
      <w:r w:rsidRPr="00706822">
        <w:rPr>
          <w:sz w:val="28"/>
          <w:szCs w:val="28"/>
          <w:lang w:bidi="ru-RU"/>
        </w:rPr>
        <w:t xml:space="preserve"> 000 (</w:t>
      </w:r>
      <w:r>
        <w:rPr>
          <w:sz w:val="28"/>
          <w:szCs w:val="28"/>
          <w:lang w:bidi="ru-RU"/>
        </w:rPr>
        <w:t>двадцати тысяч</w:t>
      </w:r>
      <w:r w:rsidRPr="00706822">
        <w:rPr>
          <w:sz w:val="28"/>
          <w:szCs w:val="28"/>
          <w:lang w:bidi="ru-RU"/>
        </w:rPr>
        <w:t>) рублей.</w:t>
      </w:r>
    </w:p>
    <w:p w:rsidR="00706822" w:rsidRPr="0035355F" w:rsidP="004B3B3B">
      <w:pPr>
        <w:pStyle w:val="21"/>
        <w:ind w:firstLine="709"/>
        <w:rPr>
          <w:sz w:val="28"/>
          <w:szCs w:val="28"/>
          <w:lang w:bidi="ru-RU"/>
        </w:rPr>
      </w:pPr>
      <w:r w:rsidRPr="00706822">
        <w:rPr>
          <w:sz w:val="28"/>
          <w:szCs w:val="28"/>
          <w:lang w:bidi="ru-RU"/>
        </w:rPr>
        <w:t xml:space="preserve">Штраф подлежит перечислению на счет получателя: </w:t>
      </w:r>
      <w:r w:rsidRPr="000F24A6">
        <w:rPr>
          <w:sz w:val="28"/>
          <w:szCs w:val="28"/>
          <w:lang w:bidi="ru-RU"/>
        </w:rPr>
        <w:t xml:space="preserve">УФК по Ханты-Мансийскому </w:t>
      </w:r>
      <w:r w:rsidRPr="000F24A6">
        <w:rPr>
          <w:sz w:val="28"/>
          <w:szCs w:val="28"/>
          <w:lang w:bidi="ru-RU"/>
        </w:rPr>
        <w:t>автономному</w:t>
      </w:r>
      <w:r w:rsidRPr="000F24A6">
        <w:rPr>
          <w:sz w:val="28"/>
          <w:szCs w:val="28"/>
          <w:lang w:bidi="ru-RU"/>
        </w:rPr>
        <w:t xml:space="preserve"> </w:t>
      </w:r>
      <w:r w:rsidRPr="000F24A6">
        <w:rPr>
          <w:sz w:val="28"/>
          <w:szCs w:val="28"/>
          <w:lang w:bidi="ru-RU"/>
        </w:rPr>
        <w:t>округу-Югре</w:t>
      </w:r>
      <w:r w:rsidRPr="000F24A6">
        <w:rPr>
          <w:sz w:val="28"/>
          <w:szCs w:val="28"/>
          <w:lang w:bidi="ru-RU"/>
        </w:rPr>
        <w:t xml:space="preserve"> (Департамент административного обеспечения Ханты-Мансийского автономного </w:t>
      </w:r>
      <w:r w:rsidRPr="000F24A6">
        <w:rPr>
          <w:sz w:val="28"/>
          <w:szCs w:val="28"/>
          <w:lang w:bidi="ru-RU"/>
        </w:rPr>
        <w:t>округа-Югры</w:t>
      </w:r>
      <w:r w:rsidRPr="000F24A6">
        <w:rPr>
          <w:sz w:val="28"/>
          <w:szCs w:val="28"/>
          <w:lang w:bidi="ru-RU"/>
        </w:rPr>
        <w:t>, л/с 04872D08080), номер счета получателя (номер казначейского счета) 03100643000000018700, Банковский счет, входящий в состав единого казначейского счета (ЕКС): 40102810245370000007, Банк: РКЦ Ханты-Мансийск//УФК по Ханты-Манс</w:t>
      </w:r>
      <w:r w:rsidR="004B3B3B">
        <w:rPr>
          <w:sz w:val="28"/>
          <w:szCs w:val="28"/>
          <w:lang w:bidi="ru-RU"/>
        </w:rPr>
        <w:t xml:space="preserve">ийскому автономному </w:t>
      </w:r>
      <w:r w:rsidR="004B3B3B">
        <w:rPr>
          <w:sz w:val="28"/>
          <w:szCs w:val="28"/>
          <w:lang w:bidi="ru-RU"/>
        </w:rPr>
        <w:t>округу-Югре</w:t>
      </w:r>
      <w:r w:rsidR="004B3B3B">
        <w:rPr>
          <w:sz w:val="28"/>
          <w:szCs w:val="28"/>
          <w:lang w:bidi="ru-RU"/>
        </w:rPr>
        <w:t xml:space="preserve"> </w:t>
      </w:r>
      <w:r w:rsidRPr="000F24A6">
        <w:rPr>
          <w:sz w:val="28"/>
          <w:szCs w:val="28"/>
          <w:lang w:bidi="ru-RU"/>
        </w:rPr>
        <w:t>г. Ханты-Мансийск, БИК 007162163, ИНН 8601073664, КПП 860101001, ОКТМО 71879000,</w:t>
      </w:r>
      <w:r w:rsidRPr="00706822">
        <w:rPr>
          <w:color w:val="FF0000"/>
          <w:sz w:val="28"/>
          <w:szCs w:val="28"/>
          <w:lang w:bidi="ru-RU"/>
        </w:rPr>
        <w:t xml:space="preserve">  </w:t>
      </w:r>
      <w:r w:rsidRPr="0035355F">
        <w:rPr>
          <w:sz w:val="28"/>
          <w:szCs w:val="28"/>
          <w:lang w:bidi="ru-RU"/>
        </w:rPr>
        <w:t>КБК 72011601</w:t>
      </w:r>
      <w:r w:rsidRPr="0035355F" w:rsidR="00C13EBD">
        <w:rPr>
          <w:sz w:val="28"/>
          <w:szCs w:val="28"/>
          <w:lang w:bidi="ru-RU"/>
        </w:rPr>
        <w:t>19</w:t>
      </w:r>
      <w:r w:rsidRPr="0035355F">
        <w:rPr>
          <w:sz w:val="28"/>
          <w:szCs w:val="28"/>
          <w:lang w:bidi="ru-RU"/>
        </w:rPr>
        <w:t>301</w:t>
      </w:r>
      <w:r w:rsidRPr="0035355F" w:rsidR="00C13EBD">
        <w:rPr>
          <w:sz w:val="28"/>
          <w:szCs w:val="28"/>
          <w:lang w:bidi="ru-RU"/>
        </w:rPr>
        <w:t>002</w:t>
      </w:r>
      <w:r w:rsidRPr="0035355F">
        <w:rPr>
          <w:sz w:val="28"/>
          <w:szCs w:val="28"/>
          <w:lang w:bidi="ru-RU"/>
        </w:rPr>
        <w:t xml:space="preserve">0140, УИН  </w:t>
      </w:r>
      <w:r w:rsidRPr="0057618E" w:rsidR="0057618E">
        <w:rPr>
          <w:sz w:val="28"/>
          <w:szCs w:val="28"/>
          <w:lang w:bidi="ru-RU"/>
        </w:rPr>
        <w:t>0412365400545007182419123</w:t>
      </w:r>
      <w:r w:rsidR="0057618E">
        <w:rPr>
          <w:sz w:val="28"/>
          <w:szCs w:val="28"/>
          <w:lang w:bidi="ru-RU"/>
        </w:rPr>
        <w:t xml:space="preserve">. </w:t>
      </w:r>
      <w:r w:rsidRPr="0035355F" w:rsidR="00C13EBD">
        <w:rPr>
          <w:sz w:val="28"/>
          <w:szCs w:val="28"/>
          <w:lang w:bidi="ru-RU"/>
        </w:rPr>
        <w:t xml:space="preserve"> </w:t>
      </w:r>
      <w:r w:rsidRPr="0035355F">
        <w:rPr>
          <w:sz w:val="28"/>
          <w:szCs w:val="28"/>
          <w:lang w:bidi="ru-RU"/>
        </w:rPr>
        <w:t xml:space="preserve">       </w:t>
      </w:r>
    </w:p>
    <w:p w:rsidR="00706822" w:rsidRPr="00706822" w:rsidP="004B3B3B">
      <w:pPr>
        <w:pStyle w:val="21"/>
        <w:ind w:firstLine="709"/>
        <w:rPr>
          <w:sz w:val="28"/>
          <w:szCs w:val="28"/>
          <w:lang w:bidi="ru-RU"/>
        </w:rPr>
      </w:pPr>
      <w:r w:rsidRPr="00706822">
        <w:rPr>
          <w:sz w:val="28"/>
          <w:szCs w:val="28"/>
          <w:lang w:bidi="ru-RU"/>
        </w:rPr>
        <w:t xml:space="preserve">Разъяснить,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4" w:anchor="sub_322011" w:history="1">
        <w:r w:rsidRPr="00706822">
          <w:rPr>
            <w:rStyle w:val="Hyperlink"/>
            <w:color w:val="auto"/>
            <w:sz w:val="28"/>
            <w:szCs w:val="28"/>
            <w:u w:val="none"/>
            <w:lang w:bidi="ru-RU"/>
          </w:rPr>
          <w:t>частями 1.1</w:t>
        </w:r>
      </w:hyperlink>
      <w:r w:rsidRPr="00706822">
        <w:rPr>
          <w:sz w:val="28"/>
          <w:szCs w:val="28"/>
          <w:lang w:bidi="ru-RU"/>
        </w:rPr>
        <w:t xml:space="preserve">, </w:t>
      </w:r>
      <w:hyperlink r:id="rId4" w:anchor="sub_302013" w:history="1">
        <w:r w:rsidRPr="00706822">
          <w:rPr>
            <w:rStyle w:val="Hyperlink"/>
            <w:color w:val="auto"/>
            <w:sz w:val="28"/>
            <w:szCs w:val="28"/>
            <w:u w:val="none"/>
            <w:lang w:bidi="ru-RU"/>
          </w:rPr>
          <w:t>1.3</w:t>
        </w:r>
      </w:hyperlink>
      <w:r w:rsidRPr="00706822">
        <w:rPr>
          <w:sz w:val="28"/>
          <w:szCs w:val="28"/>
          <w:lang w:bidi="ru-RU"/>
        </w:rPr>
        <w:t xml:space="preserve">, </w:t>
      </w:r>
      <w:hyperlink r:id="rId4" w:anchor="sub_322131" w:history="1">
        <w:r w:rsidRPr="00706822">
          <w:rPr>
            <w:rStyle w:val="Hyperlink"/>
            <w:color w:val="auto"/>
            <w:sz w:val="28"/>
            <w:szCs w:val="28"/>
            <w:u w:val="none"/>
            <w:lang w:bidi="ru-RU"/>
          </w:rPr>
          <w:t>1.3-1</w:t>
        </w:r>
      </w:hyperlink>
      <w:r w:rsidRPr="00706822">
        <w:rPr>
          <w:sz w:val="28"/>
          <w:szCs w:val="28"/>
          <w:lang w:bidi="ru-RU"/>
        </w:rPr>
        <w:t xml:space="preserve"> и </w:t>
      </w:r>
      <w:hyperlink r:id="rId4" w:anchor="sub_302014" w:history="1">
        <w:r w:rsidRPr="00706822">
          <w:rPr>
            <w:rStyle w:val="Hyperlink"/>
            <w:color w:val="auto"/>
            <w:sz w:val="28"/>
            <w:szCs w:val="28"/>
            <w:u w:val="none"/>
            <w:lang w:bidi="ru-RU"/>
          </w:rPr>
          <w:t>1.4</w:t>
        </w:r>
      </w:hyperlink>
      <w:r w:rsidRPr="00706822">
        <w:rPr>
          <w:sz w:val="28"/>
          <w:szCs w:val="28"/>
          <w:lang w:bidi="ru-RU"/>
        </w:rPr>
        <w:t xml:space="preserve"> настоящей статьи, либо со дня истечения</w:t>
      </w:r>
      <w:r w:rsidRPr="00706822">
        <w:rPr>
          <w:sz w:val="28"/>
          <w:szCs w:val="28"/>
          <w:lang w:bidi="ru-RU"/>
        </w:rPr>
        <w:t xml:space="preserve"> </w:t>
      </w:r>
      <w:r w:rsidRPr="00706822">
        <w:rPr>
          <w:sz w:val="28"/>
          <w:szCs w:val="28"/>
          <w:lang w:bidi="ru-RU"/>
        </w:rPr>
        <w:t xml:space="preserve">срока отсрочки или срока рассрочки, предусмотренных </w:t>
      </w:r>
      <w:hyperlink r:id="rId4" w:anchor="sub_315" w:history="1">
        <w:r w:rsidRPr="00706822">
          <w:rPr>
            <w:rStyle w:val="Hyperlink"/>
            <w:color w:val="auto"/>
            <w:sz w:val="28"/>
            <w:szCs w:val="28"/>
            <w:u w:val="none"/>
            <w:lang w:bidi="ru-RU"/>
          </w:rPr>
          <w:t>статьей 31.5</w:t>
        </w:r>
      </w:hyperlink>
      <w:r w:rsidRPr="00706822">
        <w:rPr>
          <w:sz w:val="28"/>
          <w:szCs w:val="28"/>
          <w:lang w:bidi="ru-RU"/>
        </w:rPr>
        <w:t xml:space="preserve"> Кодекса Российской Федерации об административных правонарушениях.</w:t>
      </w:r>
      <w:r w:rsidRPr="00706822">
        <w:rPr>
          <w:sz w:val="28"/>
          <w:szCs w:val="28"/>
          <w:lang w:bidi="ru-RU"/>
        </w:rPr>
        <w:t xml:space="preserve"> В тот же срок должна быть предъявлена квитанция об уплате штрафа мировому судье судебного участка № 3 </w:t>
      </w:r>
      <w:r w:rsidRPr="00706822">
        <w:rPr>
          <w:sz w:val="28"/>
          <w:szCs w:val="28"/>
          <w:lang w:bidi="ru-RU"/>
        </w:rPr>
        <w:t>Няганского</w:t>
      </w:r>
      <w:r w:rsidRPr="00706822">
        <w:rPr>
          <w:sz w:val="28"/>
          <w:szCs w:val="28"/>
          <w:lang w:bidi="ru-RU"/>
        </w:rPr>
        <w:t xml:space="preserve"> судебного </w:t>
      </w:r>
      <w:r w:rsidRPr="00706822">
        <w:rPr>
          <w:sz w:val="28"/>
          <w:szCs w:val="28"/>
          <w:lang w:bidi="ru-RU"/>
        </w:rPr>
        <w:t xml:space="preserve">района </w:t>
      </w:r>
      <w:r w:rsidRPr="00706822">
        <w:rPr>
          <w:sz w:val="28"/>
          <w:szCs w:val="28"/>
          <w:lang w:bidi="ru-RU"/>
        </w:rPr>
        <w:t>ХМАО-Югры</w:t>
      </w:r>
      <w:r w:rsidRPr="00706822">
        <w:rPr>
          <w:sz w:val="28"/>
          <w:szCs w:val="28"/>
          <w:lang w:bidi="ru-RU"/>
        </w:rPr>
        <w:t xml:space="preserve">. </w:t>
      </w:r>
    </w:p>
    <w:p w:rsidR="00706822" w:rsidRPr="00706822" w:rsidP="004B3B3B">
      <w:pPr>
        <w:pStyle w:val="21"/>
        <w:ind w:firstLine="709"/>
        <w:rPr>
          <w:sz w:val="28"/>
          <w:szCs w:val="28"/>
          <w:lang w:bidi="ru-RU"/>
        </w:rPr>
      </w:pPr>
      <w:r w:rsidRPr="00706822">
        <w:rPr>
          <w:sz w:val="28"/>
          <w:szCs w:val="28"/>
          <w:lang w:bidi="ru-RU"/>
        </w:rPr>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5" w:anchor="sub_202501" w:history="1">
        <w:r w:rsidRPr="00706822">
          <w:rPr>
            <w:rStyle w:val="Hyperlink"/>
            <w:color w:val="auto"/>
            <w:sz w:val="28"/>
            <w:szCs w:val="28"/>
            <w:u w:val="none"/>
            <w:lang w:bidi="ru-RU"/>
          </w:rPr>
          <w:t>статьи 20.25</w:t>
        </w:r>
      </w:hyperlink>
      <w:r w:rsidRPr="00706822">
        <w:rPr>
          <w:sz w:val="28"/>
          <w:szCs w:val="28"/>
          <w:lang w:bidi="ru-RU"/>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 </w:t>
      </w:r>
    </w:p>
    <w:p w:rsidR="00706822" w:rsidRPr="00706822" w:rsidP="004B3B3B">
      <w:pPr>
        <w:pStyle w:val="21"/>
        <w:ind w:firstLine="709"/>
        <w:rPr>
          <w:sz w:val="28"/>
          <w:szCs w:val="28"/>
          <w:lang w:bidi="ru-RU"/>
        </w:rPr>
      </w:pPr>
      <w:r w:rsidRPr="00706822">
        <w:rPr>
          <w:sz w:val="28"/>
          <w:szCs w:val="28"/>
          <w:lang w:bidi="ru-RU"/>
        </w:rPr>
        <w:t xml:space="preserve">Жалоба на постановление по делу об административном правонарушении может быть подана в </w:t>
      </w:r>
      <w:r w:rsidRPr="00706822">
        <w:rPr>
          <w:sz w:val="28"/>
          <w:szCs w:val="28"/>
          <w:lang w:bidi="ru-RU"/>
        </w:rPr>
        <w:t>Няганский</w:t>
      </w:r>
      <w:r w:rsidRPr="00706822">
        <w:rPr>
          <w:sz w:val="28"/>
          <w:szCs w:val="28"/>
          <w:lang w:bidi="ru-RU"/>
        </w:rPr>
        <w:t xml:space="preserve"> городской суд Ханты-Мансийского автономного </w:t>
      </w:r>
      <w:r w:rsidRPr="00706822">
        <w:rPr>
          <w:sz w:val="28"/>
          <w:szCs w:val="28"/>
          <w:lang w:bidi="ru-RU"/>
        </w:rPr>
        <w:t>округа-Югры</w:t>
      </w:r>
      <w:r w:rsidRPr="00706822">
        <w:rPr>
          <w:sz w:val="28"/>
          <w:szCs w:val="28"/>
          <w:lang w:bidi="ru-RU"/>
        </w:rPr>
        <w:t xml:space="preserve"> через мирового судью судебного участка №3 </w:t>
      </w:r>
      <w:r w:rsidRPr="00706822">
        <w:rPr>
          <w:sz w:val="28"/>
          <w:szCs w:val="28"/>
          <w:lang w:bidi="ru-RU"/>
        </w:rPr>
        <w:t>Няганского</w:t>
      </w:r>
      <w:r w:rsidRPr="00706822">
        <w:rPr>
          <w:sz w:val="28"/>
          <w:szCs w:val="28"/>
          <w:lang w:bidi="ru-RU"/>
        </w:rPr>
        <w:t xml:space="preserve"> судебного района Ханты-Мансийского автономного </w:t>
      </w:r>
      <w:r w:rsidRPr="00706822">
        <w:rPr>
          <w:sz w:val="28"/>
          <w:szCs w:val="28"/>
          <w:lang w:bidi="ru-RU"/>
        </w:rPr>
        <w:t>округа-Югры</w:t>
      </w:r>
      <w:r w:rsidRPr="00706822">
        <w:rPr>
          <w:sz w:val="28"/>
          <w:szCs w:val="28"/>
          <w:lang w:bidi="ru-RU"/>
        </w:rPr>
        <w:t xml:space="preserve"> либо непосредственно в суд, уполномоченный её рассматривать, в течение 10 суток с момента вручения или получении копии постановления.</w:t>
      </w:r>
    </w:p>
    <w:p w:rsidR="00544EE2" w:rsidP="004B3B3B">
      <w:pPr>
        <w:pStyle w:val="21"/>
        <w:ind w:firstLine="709"/>
        <w:rPr>
          <w:sz w:val="28"/>
          <w:szCs w:val="28"/>
          <w:lang w:bidi="ru-RU"/>
        </w:rPr>
      </w:pPr>
    </w:p>
    <w:p w:rsidR="00544EE2" w:rsidP="004B3B3B">
      <w:pPr>
        <w:pStyle w:val="21"/>
        <w:ind w:firstLine="709"/>
        <w:rPr>
          <w:sz w:val="28"/>
          <w:szCs w:val="28"/>
          <w:lang w:bidi="ru-RU"/>
        </w:rPr>
      </w:pPr>
    </w:p>
    <w:p w:rsidR="004F5F32" w:rsidRPr="00EF04F4" w:rsidP="004B3B3B">
      <w:pPr>
        <w:pStyle w:val="21"/>
        <w:ind w:firstLine="709"/>
        <w:rPr>
          <w:sz w:val="28"/>
          <w:szCs w:val="28"/>
        </w:rPr>
      </w:pPr>
      <w:r w:rsidRPr="008D682F">
        <w:rPr>
          <w:sz w:val="28"/>
          <w:szCs w:val="28"/>
          <w:lang w:bidi="ru-RU"/>
        </w:rPr>
        <w:t xml:space="preserve">Мировой </w:t>
      </w:r>
      <w:r>
        <w:rPr>
          <w:sz w:val="28"/>
          <w:szCs w:val="28"/>
          <w:lang w:bidi="ru-RU"/>
        </w:rPr>
        <w:t xml:space="preserve">судья </w:t>
      </w: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r>
      <w:r>
        <w:rPr>
          <w:sz w:val="28"/>
          <w:szCs w:val="28"/>
          <w:lang w:bidi="ru-RU"/>
        </w:rPr>
        <w:tab/>
      </w:r>
      <w:r w:rsidR="004B3B3B">
        <w:rPr>
          <w:sz w:val="28"/>
          <w:szCs w:val="28"/>
          <w:lang w:bidi="ru-RU"/>
        </w:rPr>
        <w:t xml:space="preserve">       </w:t>
      </w:r>
      <w:r w:rsidR="00AF032C">
        <w:rPr>
          <w:sz w:val="28"/>
          <w:szCs w:val="28"/>
          <w:lang w:bidi="ru-RU"/>
        </w:rPr>
        <w:t>Р.Р.</w:t>
      </w:r>
      <w:r w:rsidR="004B3B3B">
        <w:rPr>
          <w:sz w:val="28"/>
          <w:szCs w:val="28"/>
          <w:lang w:bidi="ru-RU"/>
        </w:rPr>
        <w:t xml:space="preserve"> </w:t>
      </w:r>
      <w:r w:rsidR="00AF032C">
        <w:rPr>
          <w:sz w:val="28"/>
          <w:szCs w:val="28"/>
          <w:lang w:bidi="ru-RU"/>
        </w:rPr>
        <w:t>Изюмцева</w:t>
      </w:r>
    </w:p>
    <w:sectPr w:rsidSect="00621AB9">
      <w:headerReference w:type="default" r:id="rId6"/>
      <w:footerReference w:type="default" r:id="rId7"/>
      <w:footerReference w:type="first" r:id="rId8"/>
      <w:pgSz w:w="11906" w:h="16838"/>
      <w:pgMar w:top="1134" w:right="851" w:bottom="992"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428">
    <w:pPr>
      <w:rPr>
        <w:sz w:val="2"/>
        <w:szCs w:val="2"/>
      </w:rPr>
    </w:pPr>
    <w:r>
      <w:rPr>
        <w:lang w:bidi="ru-RU"/>
      </w:rPr>
      <w:pict>
        <v:shapetype id="_x0000_t202" coordsize="21600,21600" o:spt="202" path="m,l,21600r21600,l21600,xe">
          <v:stroke joinstyle="miter"/>
          <v:path gradientshapeok="t" o:connecttype="rect"/>
        </v:shapetype>
        <v:shape id="_x0000_s2049" type="#_x0000_t202" style="width:4.3pt;height:8.4pt;margin-top:810.15pt;margin-left:516.8pt;mso-position-horizontal-relative:page;mso-position-vertical-relative:page;mso-wrap-distance-left:5pt;mso-wrap-distance-right:5pt;mso-wrap-style:none;position:absolute;z-index:-251658240" wrapcoords="0 0" filled="f" stroked="f">
          <v:textbox style="mso-fit-shape-to-text:t" inset="0,0,0,0">
            <w:txbxContent>
              <w:p w:rsidR="003D3428"/>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428">
    <w:pPr>
      <w:rPr>
        <w:sz w:val="2"/>
        <w:szCs w:val="2"/>
      </w:rPr>
    </w:pPr>
    <w:r>
      <w:rPr>
        <w:lang w:bidi="ru-RU"/>
      </w:rPr>
      <w:pict>
        <v:shapetype id="_x0000_t202" coordsize="21600,21600" o:spt="202" path="m,l,21600r21600,l21600,xe">
          <v:stroke joinstyle="miter"/>
          <v:path gradientshapeok="t" o:connecttype="rect"/>
        </v:shapetype>
        <v:shape id="_x0000_s2050" type="#_x0000_t202" style="width:5.05pt;height:8.4pt;margin-top:811.35pt;margin-left:517.65pt;mso-position-horizontal-relative:page;mso-position-vertical-relative:page;mso-wrap-distance-left:5pt;mso-wrap-distance-right:5pt;mso-wrap-style:none;position:absolute;z-index:-251657216" wrapcoords="0 0" filled="f" stroked="f">
          <v:textbox style="mso-fit-shape-to-text:t" inset="0,0,0,0">
            <w:txbxContent>
              <w:p w:rsidR="003D3428"/>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33436"/>
      <w:docPartObj>
        <w:docPartGallery w:val="Page Numbers (Top of Page)"/>
        <w:docPartUnique/>
      </w:docPartObj>
    </w:sdtPr>
    <w:sdtContent>
      <w:p w:rsidR="00544EE2">
        <w:pPr>
          <w:pStyle w:val="Header"/>
          <w:jc w:val="center"/>
        </w:pPr>
        <w:r>
          <w:fldChar w:fldCharType="begin"/>
        </w:r>
        <w:r>
          <w:instrText>PAGE   \* MERGEFORMAT</w:instrText>
        </w:r>
        <w:r>
          <w:fldChar w:fldCharType="separate"/>
        </w:r>
        <w:r w:rsidR="005B42F4">
          <w:rPr>
            <w:noProof/>
          </w:rPr>
          <w:t>7</w:t>
        </w:r>
        <w:r>
          <w:fldChar w:fldCharType="end"/>
        </w:r>
      </w:p>
    </w:sdtContent>
  </w:sdt>
  <w:p w:rsidR="00544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1C2"/>
    <w:multiLevelType w:val="multilevel"/>
    <w:tmpl w:val="4B42744C"/>
    <w:lvl w:ilvl="0">
      <w:start w:val="2019"/>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A8E144B"/>
    <w:multiLevelType w:val="multilevel"/>
    <w:tmpl w:val="7E7011B0"/>
    <w:lvl w:ilvl="0">
      <w:start w:val="1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D32585C"/>
    <w:multiLevelType w:val="multilevel"/>
    <w:tmpl w:val="2A660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0BB06A8"/>
    <w:multiLevelType w:val="multilevel"/>
    <w:tmpl w:val="7E7011B0"/>
    <w:lvl w:ilvl="0">
      <w:start w:val="1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679B7018"/>
    <w:multiLevelType w:val="multilevel"/>
    <w:tmpl w:val="4A561334"/>
    <w:lvl w:ilvl="0">
      <w:start w:val="2020"/>
      <w:numFmt w:val="decimal"/>
      <w:lvlText w:val="15.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69522DC0"/>
    <w:multiLevelType w:val="multilevel"/>
    <w:tmpl w:val="9D843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isplayHorizontalDrawingGridEvery w:val="2"/>
  <w:characterSpacingControl w:val="doNotCompress"/>
  <w:compat/>
  <w:rsids>
    <w:rsidRoot w:val="00AB6295"/>
    <w:rsid w:val="00017958"/>
    <w:rsid w:val="00053C1A"/>
    <w:rsid w:val="00071AE5"/>
    <w:rsid w:val="00072686"/>
    <w:rsid w:val="000A1C55"/>
    <w:rsid w:val="000D4489"/>
    <w:rsid w:val="000E3DA2"/>
    <w:rsid w:val="000F24A6"/>
    <w:rsid w:val="000F491F"/>
    <w:rsid w:val="001355B7"/>
    <w:rsid w:val="00146545"/>
    <w:rsid w:val="00152471"/>
    <w:rsid w:val="00153C12"/>
    <w:rsid w:val="001579D2"/>
    <w:rsid w:val="001866FF"/>
    <w:rsid w:val="001A19A9"/>
    <w:rsid w:val="001E0C49"/>
    <w:rsid w:val="00230CF3"/>
    <w:rsid w:val="00247DD1"/>
    <w:rsid w:val="00287278"/>
    <w:rsid w:val="002B3DA9"/>
    <w:rsid w:val="002C76E8"/>
    <w:rsid w:val="002C7D7A"/>
    <w:rsid w:val="003413F6"/>
    <w:rsid w:val="0035355F"/>
    <w:rsid w:val="00371C69"/>
    <w:rsid w:val="00376F18"/>
    <w:rsid w:val="00396BE7"/>
    <w:rsid w:val="003D3428"/>
    <w:rsid w:val="00401404"/>
    <w:rsid w:val="004427CC"/>
    <w:rsid w:val="00445DA3"/>
    <w:rsid w:val="00457FDE"/>
    <w:rsid w:val="00475725"/>
    <w:rsid w:val="004A4178"/>
    <w:rsid w:val="004B3B3B"/>
    <w:rsid w:val="004F5F32"/>
    <w:rsid w:val="005155BC"/>
    <w:rsid w:val="00523ACE"/>
    <w:rsid w:val="00544EE2"/>
    <w:rsid w:val="005474F5"/>
    <w:rsid w:val="00561DE8"/>
    <w:rsid w:val="00564CCC"/>
    <w:rsid w:val="00567F21"/>
    <w:rsid w:val="0057618E"/>
    <w:rsid w:val="00590691"/>
    <w:rsid w:val="005B42F4"/>
    <w:rsid w:val="005C2A8F"/>
    <w:rsid w:val="005E7A8F"/>
    <w:rsid w:val="00621AB9"/>
    <w:rsid w:val="006A4CB2"/>
    <w:rsid w:val="006C5A4E"/>
    <w:rsid w:val="00706822"/>
    <w:rsid w:val="00770DD8"/>
    <w:rsid w:val="0078648B"/>
    <w:rsid w:val="007E5E1D"/>
    <w:rsid w:val="00804E7B"/>
    <w:rsid w:val="00823605"/>
    <w:rsid w:val="00845526"/>
    <w:rsid w:val="00846DC7"/>
    <w:rsid w:val="008700EF"/>
    <w:rsid w:val="008D682F"/>
    <w:rsid w:val="00924B15"/>
    <w:rsid w:val="00940750"/>
    <w:rsid w:val="00945587"/>
    <w:rsid w:val="009B3970"/>
    <w:rsid w:val="009C6C6F"/>
    <w:rsid w:val="00A401F0"/>
    <w:rsid w:val="00A77BD5"/>
    <w:rsid w:val="00A84D45"/>
    <w:rsid w:val="00AB259E"/>
    <w:rsid w:val="00AB6295"/>
    <w:rsid w:val="00AF032C"/>
    <w:rsid w:val="00AF7E36"/>
    <w:rsid w:val="00B13353"/>
    <w:rsid w:val="00B35C55"/>
    <w:rsid w:val="00B448D2"/>
    <w:rsid w:val="00BB4508"/>
    <w:rsid w:val="00BD21EF"/>
    <w:rsid w:val="00BE1917"/>
    <w:rsid w:val="00C13EBD"/>
    <w:rsid w:val="00C91147"/>
    <w:rsid w:val="00CE3B98"/>
    <w:rsid w:val="00D21307"/>
    <w:rsid w:val="00D34CD0"/>
    <w:rsid w:val="00DA2033"/>
    <w:rsid w:val="00DE065B"/>
    <w:rsid w:val="00E5119E"/>
    <w:rsid w:val="00E62AA7"/>
    <w:rsid w:val="00E81A95"/>
    <w:rsid w:val="00EA205A"/>
    <w:rsid w:val="00EA4325"/>
    <w:rsid w:val="00EA43A2"/>
    <w:rsid w:val="00EB4C00"/>
    <w:rsid w:val="00EC1BD6"/>
    <w:rsid w:val="00EF04F4"/>
    <w:rsid w:val="00FB61D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8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5C2A8F"/>
    <w:pPr>
      <w:jc w:val="center"/>
    </w:pPr>
    <w:rPr>
      <w:b/>
      <w:w w:val="80"/>
      <w:szCs w:val="20"/>
    </w:rPr>
  </w:style>
  <w:style w:type="character" w:customStyle="1" w:styleId="a">
    <w:name w:val="Название Знак"/>
    <w:basedOn w:val="DefaultParagraphFont"/>
    <w:link w:val="Title"/>
    <w:rsid w:val="005C2A8F"/>
    <w:rPr>
      <w:rFonts w:ascii="Times New Roman" w:eastAsia="Times New Roman" w:hAnsi="Times New Roman" w:cs="Times New Roman"/>
      <w:b/>
      <w:w w:val="80"/>
      <w:sz w:val="24"/>
      <w:szCs w:val="20"/>
      <w:lang w:eastAsia="ru-RU"/>
    </w:rPr>
  </w:style>
  <w:style w:type="paragraph" w:styleId="BodyText">
    <w:name w:val="Body Text"/>
    <w:basedOn w:val="Normal"/>
    <w:link w:val="a0"/>
    <w:unhideWhenUsed/>
    <w:rsid w:val="005C2A8F"/>
    <w:pPr>
      <w:jc w:val="both"/>
    </w:pPr>
    <w:rPr>
      <w:szCs w:val="20"/>
    </w:rPr>
  </w:style>
  <w:style w:type="character" w:customStyle="1" w:styleId="a0">
    <w:name w:val="Основной текст Знак"/>
    <w:basedOn w:val="DefaultParagraphFont"/>
    <w:link w:val="BodyText"/>
    <w:rsid w:val="005C2A8F"/>
    <w:rPr>
      <w:rFonts w:ascii="Times New Roman" w:eastAsia="Times New Roman" w:hAnsi="Times New Roman" w:cs="Times New Roman"/>
      <w:sz w:val="24"/>
      <w:szCs w:val="20"/>
      <w:lang w:eastAsia="ru-RU"/>
    </w:rPr>
  </w:style>
  <w:style w:type="paragraph" w:styleId="BodyText2">
    <w:name w:val="Body Text 2"/>
    <w:basedOn w:val="Normal"/>
    <w:link w:val="2"/>
    <w:semiHidden/>
    <w:unhideWhenUsed/>
    <w:rsid w:val="005C2A8F"/>
    <w:rPr>
      <w:szCs w:val="20"/>
    </w:rPr>
  </w:style>
  <w:style w:type="character" w:customStyle="1" w:styleId="2">
    <w:name w:val="Основной текст 2 Знак"/>
    <w:basedOn w:val="DefaultParagraphFont"/>
    <w:link w:val="BodyText2"/>
    <w:semiHidden/>
    <w:rsid w:val="005C2A8F"/>
    <w:rPr>
      <w:rFonts w:ascii="Times New Roman" w:eastAsia="Times New Roman" w:hAnsi="Times New Roman" w:cs="Times New Roman"/>
      <w:sz w:val="24"/>
      <w:szCs w:val="20"/>
      <w:lang w:eastAsia="ru-RU"/>
    </w:rPr>
  </w:style>
  <w:style w:type="character" w:customStyle="1" w:styleId="20">
    <w:name w:val="Основной текст (2)_"/>
    <w:basedOn w:val="DefaultParagraphFont"/>
    <w:link w:val="21"/>
    <w:rsid w:val="002C76E8"/>
    <w:rPr>
      <w:rFonts w:ascii="Times New Roman" w:eastAsia="Times New Roman" w:hAnsi="Times New Roman" w:cs="Times New Roman"/>
      <w:sz w:val="26"/>
      <w:szCs w:val="26"/>
      <w:shd w:val="clear" w:color="auto" w:fill="FFFFFF"/>
    </w:rPr>
  </w:style>
  <w:style w:type="paragraph" w:customStyle="1" w:styleId="21">
    <w:name w:val="Основной текст (2)"/>
    <w:basedOn w:val="Normal"/>
    <w:link w:val="20"/>
    <w:rsid w:val="002C76E8"/>
    <w:pPr>
      <w:widowControl w:val="0"/>
      <w:shd w:val="clear" w:color="auto" w:fill="FFFFFF"/>
      <w:spacing w:line="322" w:lineRule="exact"/>
      <w:jc w:val="both"/>
    </w:pPr>
    <w:rPr>
      <w:sz w:val="26"/>
      <w:szCs w:val="26"/>
      <w:lang w:eastAsia="en-US"/>
    </w:rPr>
  </w:style>
  <w:style w:type="character" w:customStyle="1" w:styleId="22">
    <w:name w:val="Основной текст (2) + Полужирный"/>
    <w:basedOn w:val="20"/>
    <w:rsid w:val="00371C6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 + Не полужирный"/>
    <w:basedOn w:val="DefaultParagraphFont"/>
    <w:rsid w:val="00371C6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1">
    <w:name w:val="Колонтитул_"/>
    <w:basedOn w:val="DefaultParagraphFont"/>
    <w:rsid w:val="006A4CB2"/>
    <w:rPr>
      <w:rFonts w:ascii="Times New Roman" w:eastAsia="Times New Roman" w:hAnsi="Times New Roman" w:cs="Times New Roman"/>
      <w:b w:val="0"/>
      <w:bCs w:val="0"/>
      <w:i w:val="0"/>
      <w:iCs w:val="0"/>
      <w:smallCaps w:val="0"/>
      <w:strike w:val="0"/>
      <w:u w:val="none"/>
    </w:rPr>
  </w:style>
  <w:style w:type="character" w:customStyle="1" w:styleId="a2">
    <w:name w:val="Колонтитул"/>
    <w:basedOn w:val="a1"/>
    <w:rsid w:val="006A4CB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pt">
    <w:name w:val="Колонтитул + 28 pt"/>
    <w:basedOn w:val="a1"/>
    <w:rsid w:val="006A4CB2"/>
    <w:rPr>
      <w:rFonts w:ascii="Times New Roman" w:eastAsia="Times New Roman" w:hAnsi="Times New Roman" w:cs="Times New Roman"/>
      <w:b w:val="0"/>
      <w:bCs w:val="0"/>
      <w:i w:val="0"/>
      <w:iCs w:val="0"/>
      <w:smallCaps w:val="0"/>
      <w:strike w:val="0"/>
      <w:color w:val="000000"/>
      <w:spacing w:val="0"/>
      <w:w w:val="100"/>
      <w:position w:val="0"/>
      <w:sz w:val="56"/>
      <w:szCs w:val="56"/>
      <w:u w:val="none"/>
      <w:lang w:val="ru-RU" w:eastAsia="ru-RU" w:bidi="ru-RU"/>
    </w:rPr>
  </w:style>
  <w:style w:type="paragraph" w:styleId="Header">
    <w:name w:val="header"/>
    <w:basedOn w:val="Normal"/>
    <w:link w:val="a3"/>
    <w:uiPriority w:val="99"/>
    <w:unhideWhenUsed/>
    <w:rsid w:val="006A4CB2"/>
    <w:pPr>
      <w:tabs>
        <w:tab w:val="center" w:pos="4677"/>
        <w:tab w:val="right" w:pos="9355"/>
      </w:tabs>
    </w:pPr>
  </w:style>
  <w:style w:type="character" w:customStyle="1" w:styleId="a3">
    <w:name w:val="Верхний колонтитул Знак"/>
    <w:basedOn w:val="DefaultParagraphFont"/>
    <w:link w:val="Header"/>
    <w:uiPriority w:val="99"/>
    <w:rsid w:val="006A4CB2"/>
    <w:rPr>
      <w:rFonts w:ascii="Times New Roman" w:eastAsia="Times New Roman" w:hAnsi="Times New Roman" w:cs="Times New Roman"/>
      <w:sz w:val="24"/>
      <w:szCs w:val="24"/>
      <w:lang w:eastAsia="ru-RU"/>
    </w:rPr>
  </w:style>
  <w:style w:type="paragraph" w:styleId="Footer">
    <w:name w:val="footer"/>
    <w:basedOn w:val="Normal"/>
    <w:link w:val="a4"/>
    <w:uiPriority w:val="99"/>
    <w:unhideWhenUsed/>
    <w:rsid w:val="006A4CB2"/>
    <w:pPr>
      <w:tabs>
        <w:tab w:val="center" w:pos="4677"/>
        <w:tab w:val="right" w:pos="9355"/>
      </w:tabs>
    </w:pPr>
  </w:style>
  <w:style w:type="character" w:customStyle="1" w:styleId="a4">
    <w:name w:val="Нижний колонтитул Знак"/>
    <w:basedOn w:val="DefaultParagraphFont"/>
    <w:link w:val="Footer"/>
    <w:uiPriority w:val="99"/>
    <w:rsid w:val="006A4CB2"/>
    <w:rPr>
      <w:rFonts w:ascii="Times New Roman" w:eastAsia="Times New Roman" w:hAnsi="Times New Roman" w:cs="Times New Roman"/>
      <w:sz w:val="24"/>
      <w:szCs w:val="24"/>
      <w:lang w:eastAsia="ru-RU"/>
    </w:rPr>
  </w:style>
  <w:style w:type="character" w:styleId="Hyperlink">
    <w:name w:val="Hyperlink"/>
    <w:uiPriority w:val="99"/>
    <w:rsid w:val="00C91147"/>
    <w:rPr>
      <w:color w:val="0000FF"/>
      <w:u w:val="single"/>
    </w:rPr>
  </w:style>
  <w:style w:type="paragraph" w:styleId="BalloonText">
    <w:name w:val="Balloon Text"/>
    <w:basedOn w:val="Normal"/>
    <w:link w:val="a5"/>
    <w:uiPriority w:val="99"/>
    <w:semiHidden/>
    <w:unhideWhenUsed/>
    <w:rsid w:val="005E7A8F"/>
    <w:rPr>
      <w:rFonts w:ascii="Tahoma" w:hAnsi="Tahoma" w:cs="Tahoma"/>
      <w:sz w:val="16"/>
      <w:szCs w:val="16"/>
    </w:rPr>
  </w:style>
  <w:style w:type="character" w:customStyle="1" w:styleId="a5">
    <w:name w:val="Текст выноски Знак"/>
    <w:basedOn w:val="DefaultParagraphFont"/>
    <w:link w:val="BalloonText"/>
    <w:uiPriority w:val="99"/>
    <w:semiHidden/>
    <w:rsid w:val="005E7A8F"/>
    <w:rPr>
      <w:rFonts w:ascii="Tahoma" w:eastAsia="Times New Roman" w:hAnsi="Tahoma" w:cs="Tahoma"/>
      <w:sz w:val="16"/>
      <w:szCs w:val="16"/>
      <w:lang w:eastAsia="ru-RU"/>
    </w:rPr>
  </w:style>
  <w:style w:type="character" w:customStyle="1" w:styleId="a6">
    <w:name w:val="Основной текст_"/>
    <w:basedOn w:val="DefaultParagraphFont"/>
    <w:link w:val="23"/>
    <w:rsid w:val="00071AE5"/>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071AE5"/>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23">
    <w:name w:val="Основной текст2"/>
    <w:basedOn w:val="Normal"/>
    <w:link w:val="a6"/>
    <w:rsid w:val="00071AE5"/>
    <w:pPr>
      <w:widowControl w:val="0"/>
      <w:shd w:val="clear" w:color="auto" w:fill="FFFFFF"/>
      <w:spacing w:before="360" w:line="307" w:lineRule="exact"/>
      <w:jc w:val="both"/>
    </w:pPr>
    <w:rPr>
      <w:sz w:val="22"/>
      <w:szCs w:val="22"/>
      <w:lang w:eastAsia="en-US"/>
    </w:rPr>
  </w:style>
  <w:style w:type="paragraph" w:styleId="NoSpacing">
    <w:name w:val="No Spacing"/>
    <w:uiPriority w:val="1"/>
    <w:qFormat/>
    <w:rsid w:val="00230CF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Normal"/>
    <w:rsid w:val="000726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192.168.16.200\&#1089;&#1091;&#1076;&#1077;&#1073;&#1085;&#1099;&#1081;%20&#1091;&#1095;&#1072;&#1089;&#1090;&#1086;&#1082;%20&#8470;3\17%20&#1084;&#1072;&#1088;&#1090;&#1072;%202022\6.1.1%20%20&#1054;&#1088;&#1083;&#1086;&#1074;.docx" TargetMode="External" /><Relationship Id="rId5" Type="http://schemas.openxmlformats.org/officeDocument/2006/relationships/hyperlink" Target="file:///C:\Users\ShukmanVO\Desktop\&#1042;&#1077;&#1088;&#1086;&#1085;&#1080;&#1082;&#1072;\my%20&#1076;&#1086;&#1082;&#1091;&#1084;&#1077;&#1085;&#1090;&#1099;\&#1072;&#1076;&#1084;&#1080;&#1085;&#1080;&#1089;&#1090;&#1088;&#1072;&#1090;&#1080;&#1074;&#1082;&#1072;\20.25\&#1043;&#1048;&#1041;&#1044;&#1044;%20&#1053;&#1103;&#1075;&#1072;&#1085;&#1100;\20.25%20&#1054;&#1042;&#1063;&#1048;&#1053;&#1053;&#1048;&#1050;&#1054;&#1042;.doc"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